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10" w:rsidRPr="003E2661" w:rsidRDefault="00895010" w:rsidP="00895010">
      <w:pPr>
        <w:pStyle w:val="1"/>
        <w:pBdr>
          <w:bottom w:val="single" w:sz="12" w:space="1" w:color="auto"/>
        </w:pBdr>
        <w:jc w:val="center"/>
        <w:rPr>
          <w:rFonts w:ascii="Arial" w:hAnsi="Arial"/>
          <w:i/>
          <w:spacing w:val="-20"/>
          <w:w w:val="90"/>
          <w:sz w:val="24"/>
          <w:szCs w:val="24"/>
          <w:lang w:val="ru-RU"/>
        </w:rPr>
      </w:pPr>
      <w:r w:rsidRPr="003E2661">
        <w:rPr>
          <w:rFonts w:ascii="Arial" w:hAnsi="Arial"/>
          <w:spacing w:val="-20"/>
          <w:w w:val="90"/>
          <w:sz w:val="24"/>
          <w:szCs w:val="24"/>
          <w:lang w:val="ru-RU"/>
        </w:rPr>
        <w:t>СТАНДАРТ НАЧАЛЬНОГО ОБЩЕГО ОБРАЗОВАНИЯ</w:t>
      </w:r>
      <w:r w:rsidRPr="003E2661">
        <w:rPr>
          <w:rFonts w:ascii="Arial" w:hAnsi="Arial"/>
          <w:spacing w:val="-20"/>
          <w:w w:val="90"/>
          <w:sz w:val="24"/>
          <w:szCs w:val="24"/>
          <w:lang w:val="ru-RU"/>
        </w:rPr>
        <w:br/>
        <w:t>ПО ИНОСТРАННОМУ ЯЗЫКУ</w:t>
      </w:r>
    </w:p>
    <w:p w:rsidR="001B4953" w:rsidRDefault="001B4953" w:rsidP="00614A23">
      <w:pPr>
        <w:jc w:val="both"/>
        <w:rPr>
          <w:rFonts w:ascii="Verdana" w:hAnsi="Verdana"/>
        </w:rPr>
      </w:pPr>
      <w:proofErr w:type="spellStart"/>
      <w:proofErr w:type="gramStart"/>
      <w:r>
        <w:rPr>
          <w:bdr w:val="none" w:sz="0" w:space="0" w:color="auto" w:frame="1"/>
        </w:rPr>
        <w:t>Предметное</w:t>
      </w:r>
      <w:proofErr w:type="spellEnd"/>
      <w:r>
        <w:rPr>
          <w:rStyle w:val="apple-converted-space"/>
          <w:b/>
          <w:bCs/>
          <w:color w:val="000000"/>
          <w:sz w:val="14"/>
          <w:szCs w:val="14"/>
          <w:bdr w:val="none" w:sz="0" w:space="0" w:color="auto" w:frame="1"/>
        </w:rPr>
        <w:t> </w:t>
      </w:r>
      <w:proofErr w:type="spellStart"/>
      <w:r>
        <w:rPr>
          <w:bdr w:val="none" w:sz="0" w:space="0" w:color="auto" w:frame="1"/>
        </w:rPr>
        <w:t>содержание</w:t>
      </w:r>
      <w:proofErr w:type="spellEnd"/>
      <w:r>
        <w:rPr>
          <w:bdr w:val="none" w:sz="0" w:space="0" w:color="auto" w:frame="1"/>
        </w:rPr>
        <w:t xml:space="preserve"> речи</w:t>
      </w:r>
      <w:r w:rsidR="00614A23">
        <w:rPr>
          <w:bdr w:val="none" w:sz="0" w:space="0" w:color="auto" w:frame="1"/>
        </w:rPr>
        <w:t>.</w:t>
      </w:r>
      <w:proofErr w:type="gramEnd"/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Знакомство. Моя семья и я (члены семьи, их возраст, внешность, их профессии). Любимое домашнее животное.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Мой дом/квартира/комната.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Праздники: день рождения, Новый год.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Игрушки</w:t>
      </w:r>
      <w:r>
        <w:rPr>
          <w:bdr w:val="none" w:sz="0" w:space="0" w:color="auto" w:frame="1"/>
        </w:rPr>
        <w:t>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одежда</w:t>
      </w:r>
      <w:r>
        <w:rPr>
          <w:bdr w:val="none" w:sz="0" w:space="0" w:color="auto" w:frame="1"/>
        </w:rPr>
        <w:t xml:space="preserve">. </w:t>
      </w:r>
      <w:proofErr w:type="gramStart"/>
      <w:r>
        <w:rPr>
          <w:bdr w:val="none" w:sz="0" w:space="0" w:color="auto" w:frame="1"/>
        </w:rPr>
        <w:t>Мои друзья (имя, возраст, внешность, характер, увлечения, семья) – не менее 35% учебного времени.</w:t>
      </w:r>
      <w:proofErr w:type="gramEnd"/>
    </w:p>
    <w:p w:rsidR="001B4953" w:rsidRPr="004E35BB" w:rsidRDefault="001B4953" w:rsidP="00614A23">
      <w:pPr>
        <w:jc w:val="both"/>
        <w:rPr>
          <w:rFonts w:ascii="Verdana" w:hAnsi="Verdana"/>
        </w:rPr>
      </w:pPr>
      <w:r w:rsidRPr="004E35BB">
        <w:rPr>
          <w:rStyle w:val="ac"/>
          <w:b w:val="0"/>
          <w:color w:val="4F81BD"/>
          <w:bdr w:val="none" w:sz="0" w:space="0" w:color="auto" w:frame="1"/>
        </w:rPr>
        <w:t>Времена года, погода.</w:t>
      </w:r>
      <w:r w:rsidRPr="004E35BB">
        <w:rPr>
          <w:rStyle w:val="apple-converted-space"/>
          <w:color w:val="4F81BD"/>
          <w:bdr w:val="none" w:sz="0" w:space="0" w:color="auto" w:frame="1"/>
        </w:rPr>
        <w:t> </w:t>
      </w:r>
      <w:r w:rsidRPr="004E35BB">
        <w:rPr>
          <w:bdr w:val="none" w:sz="0" w:space="0" w:color="auto" w:frame="1"/>
        </w:rPr>
        <w:t>Любимое время года</w:t>
      </w:r>
      <w:r w:rsidRPr="004E35BB">
        <w:rPr>
          <w:rStyle w:val="ac"/>
          <w:b w:val="0"/>
          <w:color w:val="4F81BD"/>
          <w:bdr w:val="none" w:sz="0" w:space="0" w:color="auto" w:frame="1"/>
        </w:rPr>
        <w:t>.</w:t>
      </w:r>
      <w:r w:rsidRPr="004E35BB">
        <w:rPr>
          <w:rStyle w:val="apple-converted-space"/>
          <w:color w:val="4F81BD"/>
          <w:bdr w:val="none" w:sz="0" w:space="0" w:color="auto" w:frame="1"/>
        </w:rPr>
        <w:t> </w:t>
      </w:r>
      <w:r w:rsidRPr="004E35BB">
        <w:rPr>
          <w:rStyle w:val="ac"/>
          <w:b w:val="0"/>
          <w:color w:val="4F81BD"/>
          <w:bdr w:val="none" w:sz="0" w:space="0" w:color="auto" w:frame="1"/>
        </w:rPr>
        <w:t>Мои увлечения. Выходной день (в зоопарке, цирке)</w:t>
      </w:r>
      <w:proofErr w:type="gramStart"/>
      <w:r w:rsidRPr="004E35BB">
        <w:rPr>
          <w:rStyle w:val="ac"/>
          <w:b w:val="0"/>
          <w:color w:val="4F81BD"/>
          <w:bdr w:val="none" w:sz="0" w:space="0" w:color="auto" w:frame="1"/>
        </w:rPr>
        <w:t>,</w:t>
      </w:r>
      <w:r w:rsidRPr="004E35BB">
        <w:rPr>
          <w:bdr w:val="none" w:sz="0" w:space="0" w:color="auto" w:frame="1"/>
        </w:rPr>
        <w:t>к</w:t>
      </w:r>
      <w:proofErr w:type="gramEnd"/>
      <w:r w:rsidRPr="004E35BB">
        <w:rPr>
          <w:bdr w:val="none" w:sz="0" w:space="0" w:color="auto" w:frame="1"/>
        </w:rPr>
        <w:t>аникулы</w:t>
      </w:r>
      <w:r w:rsidRPr="004E35BB">
        <w:rPr>
          <w:rStyle w:val="apple-converted-space"/>
          <w:color w:val="4F81BD"/>
          <w:bdr w:val="none" w:sz="0" w:space="0" w:color="auto" w:frame="1"/>
        </w:rPr>
        <w:t> </w:t>
      </w:r>
      <w:r w:rsidRPr="004E35BB">
        <w:rPr>
          <w:rStyle w:val="ac"/>
          <w:b w:val="0"/>
          <w:color w:val="4F81BD"/>
          <w:bdr w:val="none" w:sz="0" w:space="0" w:color="auto" w:frame="1"/>
        </w:rPr>
        <w:t>– 15% учебного времени. Моя школа/ классная комната. Школьные принадлежности</w:t>
      </w:r>
      <w:proofErr w:type="gramStart"/>
      <w:r w:rsidRPr="004E35BB">
        <w:rPr>
          <w:rStyle w:val="ac"/>
          <w:b w:val="0"/>
          <w:color w:val="4F81BD"/>
          <w:bdr w:val="none" w:sz="0" w:space="0" w:color="auto" w:frame="1"/>
        </w:rPr>
        <w:t>,</w:t>
      </w:r>
      <w:r w:rsidRPr="004E35BB">
        <w:rPr>
          <w:bdr w:val="none" w:sz="0" w:space="0" w:color="auto" w:frame="1"/>
        </w:rPr>
        <w:t>у</w:t>
      </w:r>
      <w:proofErr w:type="gramEnd"/>
      <w:r w:rsidRPr="004E35BB">
        <w:rPr>
          <w:bdr w:val="none" w:sz="0" w:space="0" w:color="auto" w:frame="1"/>
        </w:rPr>
        <w:t>чебные предметы</w:t>
      </w:r>
      <w:r w:rsidRPr="004E35BB">
        <w:rPr>
          <w:rStyle w:val="apple-converted-space"/>
          <w:color w:val="4F81BD"/>
          <w:bdr w:val="none" w:sz="0" w:space="0" w:color="auto" w:frame="1"/>
        </w:rPr>
        <w:t> </w:t>
      </w:r>
      <w:r w:rsidRPr="004E35BB">
        <w:rPr>
          <w:rStyle w:val="ac"/>
          <w:b w:val="0"/>
          <w:color w:val="4F81BD"/>
          <w:bdr w:val="none" w:sz="0" w:space="0" w:color="auto" w:frame="1"/>
        </w:rPr>
        <w:t>– 10% учебного времени. Страна/страны изучаемого языка и родная страна (общие сведения: название, столица, крупные города), литературные персонажи популярных детских книг, небольшие простые произведения детского фольклора (стихи, песни, сказки) – 30% учебного времени.</w:t>
      </w:r>
    </w:p>
    <w:p w:rsidR="001B4953" w:rsidRDefault="001B4953" w:rsidP="00614A23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2"/>
          <w:szCs w:val="22"/>
          <w:bdr w:val="none" w:sz="0" w:space="0" w:color="auto" w:frame="1"/>
        </w:rPr>
        <w:t>Речевые умения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Говорение.</w:t>
      </w:r>
      <w:r>
        <w:rPr>
          <w:rStyle w:val="apple-converted-space"/>
          <w:b/>
          <w:bCs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Участие в диалоге в ситуациях повседневного об-щения, а также в связи с прочитанным или прослушанным произведением детского фольклора: диалог этикетного характер</w:t>
      </w:r>
      <w:proofErr w:type="gramStart"/>
      <w:r>
        <w:rPr>
          <w:bdr w:val="none" w:sz="0" w:space="0" w:color="auto" w:frame="1"/>
        </w:rPr>
        <w:t>а-</w:t>
      </w:r>
      <w:proofErr w:type="gramEnd"/>
      <w:r>
        <w:rPr>
          <w:bdr w:val="none" w:sz="0" w:space="0" w:color="auto" w:frame="1"/>
        </w:rPr>
        <w:t xml:space="preserve">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диалог-расспрос- уметь задавать вопросы: кто? что? когда? где? куда?; диалог-побуждение к действи</w:t>
      </w:r>
      <w:proofErr w:type="gramStart"/>
      <w:r>
        <w:rPr>
          <w:bdr w:val="none" w:sz="0" w:space="0" w:color="auto" w:frame="1"/>
        </w:rPr>
        <w:t>ю-</w:t>
      </w:r>
      <w:proofErr w:type="gramEnd"/>
      <w:r>
        <w:rPr>
          <w:bdr w:val="none" w:sz="0" w:space="0" w:color="auto" w:frame="1"/>
        </w:rPr>
        <w:t xml:space="preserve"> уметь обратиться с просьбой и выразить готовность или отказ ее выполнить, используя побудительные предложения. Объем диалогического высказывания - 2-3 реплики с каждой стороны.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Соблюдение элементарных норм речевого этикета, принятых в стране изучаемого языка.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Составление небольших монологических высказываний: рассказ о себе, своем друге, своей семье; описание предмета, картинки;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описание персонажей прочитанной сказки с опорой на картинку.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Объем монологического высказывания – 5-6 фраз.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Слушание (аудирование).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языковую догадку</w:t>
      </w:r>
      <w:r>
        <w:rPr>
          <w:bdr w:val="none" w:sz="0" w:space="0" w:color="auto" w:frame="1"/>
        </w:rPr>
        <w:t>). Время звучания текста для аудирования – до 1 минуты.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Чтение.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Чтение вслух небольших текстов, построенных на изученном языковом материале; соблюдение правильного ударения в словах, фразах, интонации в целом. Чтение про себя и понимание текстов, содержащих только изученный материал,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а также несложных текстов, содержащих отдельные новые слова; нахождение в тексте необходимой информации (имени главного героя; места, где происходит действие).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Использование двуязычного словаря учебника. Объем текстов – примерно 100 слов (без учета артиклей).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Письмо и письменная речь. Списывание текста; вписывание в текст и выписывание из него слов, словосочетаний. Написание с опорой на образец поздравления,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короткого личного письма.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 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Verdana" w:hAnsi="Verdana"/>
          <w:sz w:val="22"/>
          <w:szCs w:val="22"/>
          <w:bdr w:val="none" w:sz="0" w:space="0" w:color="auto" w:frame="1"/>
        </w:rPr>
        <w:t>Языковые знания и навыки (практическое усвоение)</w:t>
      </w:r>
    </w:p>
    <w:p w:rsidR="001B4953" w:rsidRDefault="001B4953" w:rsidP="00614A23">
      <w:pPr>
        <w:jc w:val="both"/>
        <w:rPr>
          <w:rFonts w:ascii="Verdana" w:hAnsi="Verdana"/>
          <w:sz w:val="34"/>
          <w:szCs w:val="34"/>
        </w:rPr>
      </w:pPr>
      <w:r>
        <w:rPr>
          <w:color w:val="4F81BD"/>
          <w:bdr w:val="none" w:sz="0" w:space="0" w:color="auto" w:frame="1"/>
        </w:rPr>
        <w:t>Графика и орфография.</w:t>
      </w:r>
      <w:r>
        <w:rPr>
          <w:rStyle w:val="apple-converted-space"/>
          <w:color w:val="4F81BD"/>
          <w:bdr w:val="none" w:sz="0" w:space="0" w:color="auto" w:frame="1"/>
        </w:rPr>
        <w:t> </w:t>
      </w:r>
      <w:r>
        <w:rPr>
          <w:color w:val="4F81BD"/>
          <w:bdr w:val="none" w:sz="0" w:space="0" w:color="auto" w:frame="1"/>
        </w:rPr>
        <w:t>Все буквы английского алфавита, основные буквосочетания; звукобуквенные соответствия,</w:t>
      </w:r>
      <w:r>
        <w:rPr>
          <w:rStyle w:val="apple-converted-space"/>
          <w:color w:val="4F81BD"/>
          <w:bdr w:val="none" w:sz="0" w:space="0" w:color="auto" w:frame="1"/>
        </w:rPr>
        <w:t> </w:t>
      </w:r>
      <w:r>
        <w:rPr>
          <w:i/>
          <w:iCs/>
          <w:color w:val="4F81BD"/>
          <w:bdr w:val="none" w:sz="0" w:space="0" w:color="auto" w:frame="1"/>
        </w:rPr>
        <w:t>знаки транскрипции</w:t>
      </w:r>
      <w:r>
        <w:rPr>
          <w:color w:val="4F81BD"/>
          <w:bdr w:val="none" w:sz="0" w:space="0" w:color="auto" w:frame="1"/>
        </w:rPr>
        <w:t>. Основные правила чтения и орфографии. Написание наиболее употребительных слов, вошедших в активный словарь.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Фонетическая сторона речи</w:t>
      </w:r>
      <w:r>
        <w:rPr>
          <w:i/>
          <w:iCs/>
          <w:bdr w:val="none" w:sz="0" w:space="0" w:color="auto" w:frame="1"/>
        </w:rPr>
        <w:t>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Адекватное произношение и различение на слух всех звуков и звукосочетаний английского языка. Соблюдение норм произношения</w:t>
      </w:r>
      <w:proofErr w:type="gramStart"/>
      <w:r>
        <w:rPr>
          <w:bdr w:val="none" w:sz="0" w:space="0" w:color="auto" w:frame="1"/>
        </w:rPr>
        <w:t xml:space="preserve"> :</w:t>
      </w:r>
      <w:proofErr w:type="gramEnd"/>
      <w:r>
        <w:rPr>
          <w:bdr w:val="none" w:sz="0" w:space="0" w:color="auto" w:frame="1"/>
        </w:rPr>
        <w:t xml:space="preserve"> долготы и краткости гласных, отсутствие оглушения звонких согласных в конце слога или слова, </w:t>
      </w:r>
      <w:r>
        <w:rPr>
          <w:bdr w:val="none" w:sz="0" w:space="0" w:color="auto" w:frame="1"/>
        </w:rPr>
        <w:lastRenderedPageBreak/>
        <w:t>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Лексическая сторона речи</w:t>
      </w:r>
      <w:r>
        <w:rPr>
          <w:i/>
          <w:iCs/>
          <w:bdr w:val="none" w:sz="0" w:space="0" w:color="auto" w:frame="1"/>
        </w:rPr>
        <w:t>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Начальное представление о способах словообразования: аффиксации (например, существительные с суффиксом -</w:t>
      </w:r>
      <w:proofErr w:type="spellStart"/>
      <w:r>
        <w:rPr>
          <w:i/>
          <w:iCs/>
          <w:bdr w:val="none" w:sz="0" w:space="0" w:color="auto" w:frame="1"/>
        </w:rPr>
        <w:t>er</w:t>
      </w:r>
      <w:proofErr w:type="spellEnd"/>
      <w:r>
        <w:rPr>
          <w:i/>
          <w:iCs/>
          <w:bdr w:val="none" w:sz="0" w:space="0" w:color="auto" w:frame="1"/>
        </w:rPr>
        <w:t>,-or), словосложении (postcard), конверсии (play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–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to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play)</w:t>
      </w:r>
      <w:r>
        <w:rPr>
          <w:bdr w:val="none" w:sz="0" w:space="0" w:color="auto" w:frame="1"/>
        </w:rPr>
        <w:t>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Интернациональные слов</w:t>
      </w:r>
      <w:proofErr w:type="gramStart"/>
      <w:r>
        <w:rPr>
          <w:i/>
          <w:iCs/>
          <w:bdr w:val="none" w:sz="0" w:space="0" w:color="auto" w:frame="1"/>
        </w:rPr>
        <w:t>а(</w:t>
      </w:r>
      <w:proofErr w:type="gramEnd"/>
      <w:r>
        <w:rPr>
          <w:i/>
          <w:iCs/>
          <w:bdr w:val="none" w:sz="0" w:space="0" w:color="auto" w:frame="1"/>
        </w:rPr>
        <w:t>например,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doctor,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film).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Грамматическая сторона речи</w:t>
      </w:r>
      <w:r>
        <w:rPr>
          <w:i/>
          <w:iCs/>
          <w:bdr w:val="none" w:sz="0" w:space="0" w:color="auto" w:frame="1"/>
        </w:rPr>
        <w:t>.</w:t>
      </w:r>
      <w:r>
        <w:rPr>
          <w:rStyle w:val="apple-converted-space"/>
          <w:b/>
          <w:bCs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Основные коммуникативные типы предложения: повествовательное вопросительное, побудительное. Общий и специальный вопрос, вопросительные слова: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what,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who,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when,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where,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why,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 xml:space="preserve">how. Порядок слов в предложении. Утвердительные и отрицательные предложения. </w:t>
      </w:r>
      <w:proofErr w:type="gramStart"/>
      <w:r>
        <w:rPr>
          <w:bdr w:val="none" w:sz="0" w:space="0" w:color="auto" w:frame="1"/>
        </w:rPr>
        <w:t>Предложения с простым глагольным сказуемым (She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proofErr w:type="spellStart"/>
      <w:r>
        <w:rPr>
          <w:bdr w:val="none" w:sz="0" w:space="0" w:color="auto" w:frame="1"/>
        </w:rPr>
        <w:t>speaksEnglish</w:t>
      </w:r>
      <w:proofErr w:type="spellEnd"/>
      <w:r>
        <w:rPr>
          <w:bdr w:val="none" w:sz="0" w:space="0" w:color="auto" w:frame="1"/>
        </w:rPr>
        <w:t>.), составным именным (My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family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is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big.) и составным глагольным (I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like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to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play.</w:t>
      </w:r>
      <w:proofErr w:type="gramEnd"/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He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can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skate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well) сказуемым. Побудительные предложения в утвердительной (Help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me,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please.) и отрицательной (Don’t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be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 xml:space="preserve">late!) формах. </w:t>
      </w:r>
      <w:proofErr w:type="gramStart"/>
      <w:r>
        <w:rPr>
          <w:bdr w:val="none" w:sz="0" w:space="0" w:color="auto" w:frame="1"/>
        </w:rPr>
        <w:t>Безличные предложения в настоящем времени (It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is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cold.</w:t>
      </w:r>
      <w:proofErr w:type="gramEnd"/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It’s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five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o’clock.).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Предложения с оборотом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there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is/there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are.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Простые распространенные предложения. Предложения с однородными членами.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i/>
          <w:iCs/>
          <w:bdr w:val="none" w:sz="0" w:space="0" w:color="auto" w:frame="1"/>
        </w:rPr>
        <w:t>Сложносочиненные предложения с сочинительными союзами «and» и «but».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Правильные и неправильные глаголы в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Present,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Future,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Past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Simple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(Indefinite). Неопределенная форма глагола. Глагол-связка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to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be. Вспомогательный глагол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to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do. Модальные глаголы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can,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may,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must,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have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to.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Существительные в единственном и множественном числе (образованные по правилу, а также исключения)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proofErr w:type="gramStart"/>
      <w:r>
        <w:rPr>
          <w:bdr w:val="none" w:sz="0" w:space="0" w:color="auto" w:frame="1"/>
        </w:rPr>
        <w:t>c</w:t>
      </w:r>
      <w:proofErr w:type="gramEnd"/>
      <w:r>
        <w:rPr>
          <w:bdr w:val="none" w:sz="0" w:space="0" w:color="auto" w:frame="1"/>
        </w:rPr>
        <w:t>неопределенным, определенным и нулевым артиклем. Притяжательный падеж существительных. Прилагательные в положительной,</w:t>
      </w:r>
      <w:r>
        <w:rPr>
          <w:rStyle w:val="apple-converted-space"/>
          <w:i/>
          <w:iCs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сравнительной и превосходной степенях, образованные по правилу, и исключения. Местоимения: личные (в именительном и объектном падежах), притяжательные, вопросительные, указательные (this/these,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that/those). Количественные числительные до 100, порядковые числительные до 20. Наиболее употребительные предлоги: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in,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on,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at,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into,to,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from,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of,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with.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 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 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 </w:t>
      </w:r>
      <w:r>
        <w:rPr>
          <w:caps/>
          <w:bdr w:val="none" w:sz="0" w:space="0" w:color="auto" w:frame="1"/>
        </w:rPr>
        <w:t>ТРЕБОВАНИЯ К УРОВНЮ ПОДГОТОВКИ</w:t>
      </w:r>
    </w:p>
    <w:p w:rsidR="001B4953" w:rsidRDefault="001B4953" w:rsidP="00614A23">
      <w:pPr>
        <w:jc w:val="both"/>
        <w:rPr>
          <w:rFonts w:ascii="Verdana" w:hAnsi="Verdana"/>
        </w:rPr>
      </w:pPr>
      <w:proofErr w:type="gramStart"/>
      <w:r>
        <w:rPr>
          <w:caps/>
          <w:bdr w:val="none" w:sz="0" w:space="0" w:color="auto" w:frame="1"/>
        </w:rPr>
        <w:t>ОКАНЧИВАЮЩИХ</w:t>
      </w:r>
      <w:proofErr w:type="gramEnd"/>
      <w:r>
        <w:rPr>
          <w:caps/>
          <w:bdr w:val="none" w:sz="0" w:space="0" w:color="auto" w:frame="1"/>
        </w:rPr>
        <w:t xml:space="preserve"> НАЧАЛЬНУЮ ШКОЛУ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i/>
          <w:iCs/>
          <w:bdr w:val="none" w:sz="0" w:space="0" w:color="auto" w:frame="1"/>
        </w:rPr>
        <w:t>                          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i/>
          <w:iCs/>
          <w:bdr w:val="none" w:sz="0" w:space="0" w:color="auto" w:frame="1"/>
        </w:rPr>
        <w:t>В результате изучения английского языка ученик должен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знать/понимать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алфавит, буквы, основные буквосочетания, звуки изучаемого языка;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основные правила чтения и орфографии изучаемого языка;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особенности интонации основных типов предложений;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название страны/стран изучаемого языка, их столиц;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имена наиболее известных персонажей детских литературных произведений страны/стран изучаемого языка;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наизусть рифмованные произведения детского фольклора (доступные по содержанию и форме);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lastRenderedPageBreak/>
        <w:t>уметь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участвовать в элементарном этикетном диалоге (знакомство, поздравление, благодарность, приветствие);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кратко рассказывать о себе, своей семье, друге;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составлять небольшие описания предмета, картинки (о природе, о школе) по образцу;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1B4953" w:rsidRDefault="001B4953" w:rsidP="00614A23">
      <w:pPr>
        <w:jc w:val="both"/>
        <w:rPr>
          <w:rFonts w:ascii="Verdana" w:hAnsi="Verdana"/>
        </w:rPr>
      </w:pPr>
      <w:proofErr w:type="gramStart"/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читать про себя, понимать основное содержание небольших текстов (не более 0,5 с.), доступных по содержанию и языковому материалу, пользуясь в случае необходимости двуязычным словарем;</w:t>
      </w:r>
      <w:proofErr w:type="gramEnd"/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списывать текст на английском языке, выписывать из него и (или) вставлять в него слова в соответствии с решаемой учебной задачей;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писать краткое поздравление (с днем рождения, с Новым годом) с опорой на образец;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использовать приобретенные знания и коммуникативные умения в практической деятельности и повседневной жизни</w:t>
      </w:r>
      <w:r>
        <w:rPr>
          <w:rStyle w:val="apple-converted-space"/>
          <w:b/>
          <w:bCs/>
          <w:color w:val="000000"/>
          <w:sz w:val="14"/>
          <w:szCs w:val="14"/>
          <w:bdr w:val="none" w:sz="0" w:space="0" w:color="auto" w:frame="1"/>
        </w:rPr>
        <w:t> </w:t>
      </w:r>
      <w:proofErr w:type="gramStart"/>
      <w:r>
        <w:rPr>
          <w:bdr w:val="none" w:sz="0" w:space="0" w:color="auto" w:frame="1"/>
        </w:rPr>
        <w:t>для</w:t>
      </w:r>
      <w:proofErr w:type="gramEnd"/>
      <w:r>
        <w:rPr>
          <w:bdr w:val="none" w:sz="0" w:space="0" w:color="auto" w:frame="1"/>
        </w:rPr>
        <w:t>: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преодоления психологических барьеров в использовании английского языка как средства общения;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rFonts w:ascii="Symbol" w:hAnsi="Symbol"/>
          <w:bdr w:val="none" w:sz="0" w:space="0" w:color="auto" w:frame="1"/>
        </w:rPr>
        <w:t></w:t>
      </w:r>
      <w:r>
        <w:rPr>
          <w:bdr w:val="none" w:sz="0" w:space="0" w:color="auto" w:frame="1"/>
        </w:rPr>
        <w:t>               </w:t>
      </w:r>
      <w:r>
        <w:rPr>
          <w:rStyle w:val="apple-converted-space"/>
          <w:color w:val="000000"/>
          <w:sz w:val="14"/>
          <w:szCs w:val="14"/>
          <w:bdr w:val="none" w:sz="0" w:space="0" w:color="auto" w:frame="1"/>
        </w:rPr>
        <w:t> </w:t>
      </w:r>
      <w:r>
        <w:rPr>
          <w:bdr w:val="none" w:sz="0" w:space="0" w:color="auto" w:frame="1"/>
        </w:rPr>
        <w:t>более глубокого осознания некоторых особенностей родного языка.</w:t>
      </w:r>
    </w:p>
    <w:p w:rsidR="001B4953" w:rsidRDefault="001B4953" w:rsidP="00614A23">
      <w:pPr>
        <w:jc w:val="both"/>
        <w:rPr>
          <w:rFonts w:ascii="Verdana" w:hAnsi="Verdana"/>
        </w:rPr>
      </w:pPr>
      <w:r>
        <w:rPr>
          <w:bdr w:val="none" w:sz="0" w:space="0" w:color="auto" w:frame="1"/>
        </w:rPr>
        <w:t> </w:t>
      </w:r>
    </w:p>
    <w:p w:rsidR="00550DB6" w:rsidRDefault="00550DB6" w:rsidP="00B15B77">
      <w:pPr>
        <w:pStyle w:val="1"/>
        <w:pBdr>
          <w:bottom w:val="single" w:sz="12" w:space="1" w:color="auto"/>
        </w:pBdr>
        <w:jc w:val="center"/>
        <w:rPr>
          <w:rFonts w:ascii="Arial" w:hAnsi="Arial"/>
          <w:i/>
          <w:spacing w:val="-20"/>
          <w:w w:val="90"/>
        </w:rPr>
      </w:pPr>
    </w:p>
    <w:p w:rsidR="00550DB6" w:rsidRDefault="00550DB6" w:rsidP="00B15B77">
      <w:pPr>
        <w:pStyle w:val="1"/>
        <w:pBdr>
          <w:bottom w:val="single" w:sz="12" w:space="1" w:color="auto"/>
        </w:pBdr>
        <w:jc w:val="center"/>
        <w:rPr>
          <w:rFonts w:ascii="Arial" w:hAnsi="Arial"/>
          <w:i/>
          <w:spacing w:val="-20"/>
          <w:w w:val="90"/>
        </w:rPr>
      </w:pPr>
    </w:p>
    <w:p w:rsidR="00B15B77" w:rsidRDefault="00B15B77" w:rsidP="00B15B77">
      <w:pPr>
        <w:pStyle w:val="1"/>
        <w:pBdr>
          <w:bottom w:val="single" w:sz="12" w:space="1" w:color="auto"/>
        </w:pBdr>
        <w:jc w:val="center"/>
        <w:rPr>
          <w:rFonts w:ascii="Arial" w:hAnsi="Arial"/>
          <w:i/>
          <w:spacing w:val="-20"/>
          <w:w w:val="90"/>
        </w:rPr>
      </w:pPr>
      <w:r>
        <w:rPr>
          <w:rFonts w:ascii="Arial" w:hAnsi="Arial"/>
          <w:spacing w:val="-20"/>
          <w:w w:val="90"/>
        </w:rPr>
        <w:t>СТАНДАРТ ОСНОВНОГО ОБЩЕГО ОБРАЗОВАНИЯ</w:t>
      </w:r>
      <w:r>
        <w:rPr>
          <w:rFonts w:ascii="Arial" w:hAnsi="Arial"/>
          <w:spacing w:val="-20"/>
          <w:w w:val="90"/>
        </w:rPr>
        <w:br/>
        <w:t>ПО ИНОСТРАННОМУ ЯЗЫКУ</w:t>
      </w:r>
    </w:p>
    <w:p w:rsidR="00B15B77" w:rsidRDefault="00B15B77" w:rsidP="00B15B77">
      <w:pPr>
        <w:pStyle w:val="23"/>
        <w:spacing w:before="120" w:line="240" w:lineRule="auto"/>
        <w:ind w:firstLine="567"/>
        <w:rPr>
          <w:b/>
          <w:i/>
          <w:sz w:val="22"/>
        </w:rPr>
      </w:pPr>
      <w:r>
        <w:rPr>
          <w:b/>
          <w:i/>
          <w:sz w:val="22"/>
        </w:rPr>
        <w:t>Изучение иностранного языка на ступени основного общего образования</w:t>
      </w:r>
      <w:r>
        <w:rPr>
          <w:rStyle w:val="a9"/>
          <w:b/>
          <w:i/>
          <w:sz w:val="22"/>
        </w:rPr>
        <w:footnoteReference w:id="1"/>
      </w:r>
      <w:r>
        <w:rPr>
          <w:b/>
          <w:i/>
          <w:sz w:val="22"/>
        </w:rPr>
        <w:t xml:space="preserve"> направлено на достижение следующих целей:</w:t>
      </w:r>
    </w:p>
    <w:p w:rsidR="00B15B77" w:rsidRDefault="00B15B77" w:rsidP="00B15B77">
      <w:pPr>
        <w:numPr>
          <w:ilvl w:val="0"/>
          <w:numId w:val="1"/>
        </w:numPr>
        <w:spacing w:before="60"/>
        <w:jc w:val="both"/>
        <w:rPr>
          <w:sz w:val="22"/>
        </w:rPr>
      </w:pPr>
      <w:r>
        <w:rPr>
          <w:b/>
          <w:sz w:val="22"/>
        </w:rPr>
        <w:t xml:space="preserve">развитие </w:t>
      </w:r>
      <w:r>
        <w:rPr>
          <w:sz w:val="22"/>
        </w:rPr>
        <w:t xml:space="preserve">иноязычной </w:t>
      </w:r>
      <w:r>
        <w:rPr>
          <w:b/>
          <w:sz w:val="22"/>
        </w:rPr>
        <w:t xml:space="preserve">коммуникативной компетенции </w:t>
      </w:r>
      <w:r>
        <w:rPr>
          <w:sz w:val="22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B15B77" w:rsidRDefault="00B15B77" w:rsidP="00B15B77">
      <w:pPr>
        <w:pStyle w:val="a5"/>
        <w:spacing w:before="20" w:line="240" w:lineRule="auto"/>
        <w:ind w:left="567" w:firstLine="0"/>
        <w:jc w:val="both"/>
        <w:rPr>
          <w:sz w:val="22"/>
        </w:rPr>
      </w:pPr>
      <w:r>
        <w:rPr>
          <w:b/>
          <w:sz w:val="22"/>
        </w:rPr>
        <w:t>речевая компетенция</w:t>
      </w:r>
      <w:r>
        <w:rPr>
          <w:sz w:val="22"/>
        </w:rPr>
        <w:t xml:space="preserve"> – развитие коммуникативных умений в четырех основных видах речевой деятельности (говорении, аудировании, чтении, письме);</w:t>
      </w:r>
    </w:p>
    <w:p w:rsidR="00B15B77" w:rsidRDefault="00B15B77" w:rsidP="00B15B77">
      <w:pPr>
        <w:pStyle w:val="210"/>
        <w:tabs>
          <w:tab w:val="left" w:pos="708"/>
        </w:tabs>
        <w:spacing w:before="20"/>
        <w:ind w:left="567" w:right="0"/>
        <w:jc w:val="both"/>
        <w:rPr>
          <w:sz w:val="22"/>
        </w:rPr>
      </w:pPr>
      <w:r>
        <w:rPr>
          <w:b/>
          <w:sz w:val="22"/>
        </w:rPr>
        <w:lastRenderedPageBreak/>
        <w:t xml:space="preserve">языковая компетенция </w:t>
      </w:r>
      <w:r>
        <w:rPr>
          <w:sz w:val="22"/>
        </w:rPr>
        <w:t>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B15B77" w:rsidRDefault="00B15B77" w:rsidP="00B15B77">
      <w:pPr>
        <w:pStyle w:val="21"/>
        <w:spacing w:before="20" w:line="240" w:lineRule="auto"/>
        <w:ind w:left="567"/>
        <w:jc w:val="both"/>
        <w:rPr>
          <w:sz w:val="22"/>
        </w:rPr>
      </w:pPr>
      <w:r>
        <w:rPr>
          <w:b/>
          <w:sz w:val="22"/>
        </w:rPr>
        <w:t xml:space="preserve">социокультурная компетенция </w:t>
      </w:r>
      <w:r>
        <w:rPr>
          <w:sz w:val="22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</w:t>
      </w:r>
    </w:p>
    <w:p w:rsidR="00B15B77" w:rsidRDefault="00B15B77" w:rsidP="00B15B77">
      <w:pPr>
        <w:pStyle w:val="a5"/>
        <w:spacing w:before="20" w:line="240" w:lineRule="auto"/>
        <w:ind w:left="567" w:firstLine="0"/>
        <w:jc w:val="both"/>
        <w:rPr>
          <w:sz w:val="22"/>
        </w:rPr>
      </w:pPr>
      <w:r>
        <w:rPr>
          <w:b/>
          <w:sz w:val="22"/>
        </w:rPr>
        <w:t xml:space="preserve">компенсаторная компетенция – </w:t>
      </w:r>
      <w:r>
        <w:rPr>
          <w:sz w:val="22"/>
        </w:rPr>
        <w:t>развитие умений выходить из положения в условиях дефицита языковых сре</w:t>
      </w:r>
      <w:proofErr w:type="gramStart"/>
      <w:r>
        <w:rPr>
          <w:sz w:val="22"/>
        </w:rPr>
        <w:t>дств пр</w:t>
      </w:r>
      <w:proofErr w:type="gramEnd"/>
      <w:r>
        <w:rPr>
          <w:sz w:val="22"/>
        </w:rPr>
        <w:t>и получении и передаче информации;</w:t>
      </w:r>
    </w:p>
    <w:p w:rsidR="00B15B77" w:rsidRDefault="00B15B77" w:rsidP="00B15B77">
      <w:pPr>
        <w:pStyle w:val="21"/>
        <w:spacing w:before="20" w:line="240" w:lineRule="auto"/>
        <w:ind w:left="567"/>
        <w:jc w:val="both"/>
        <w:rPr>
          <w:sz w:val="22"/>
        </w:rPr>
      </w:pPr>
      <w:r>
        <w:rPr>
          <w:b/>
          <w:sz w:val="22"/>
        </w:rPr>
        <w:t xml:space="preserve">учебно-познавательная компетенция </w:t>
      </w:r>
      <w:r>
        <w:rPr>
          <w:sz w:val="22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B15B77" w:rsidRDefault="00B15B77" w:rsidP="00B15B77">
      <w:pPr>
        <w:numPr>
          <w:ilvl w:val="0"/>
          <w:numId w:val="1"/>
        </w:numPr>
        <w:spacing w:before="240"/>
        <w:jc w:val="both"/>
        <w:rPr>
          <w:sz w:val="22"/>
        </w:rPr>
      </w:pPr>
      <w:r>
        <w:rPr>
          <w:b/>
          <w:sz w:val="22"/>
        </w:rPr>
        <w:t xml:space="preserve">развитие и воспитание </w:t>
      </w:r>
      <w:r>
        <w:rPr>
          <w:sz w:val="22"/>
        </w:rPr>
        <w:t>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>
        <w:rPr>
          <w:sz w:val="22"/>
        </w:rPr>
        <w:t>ств гр</w:t>
      </w:r>
      <w:proofErr w:type="gramEnd"/>
      <w:r>
        <w:rPr>
          <w:sz w:val="22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B15B77" w:rsidRDefault="00B15B77" w:rsidP="00B15B77">
      <w:pPr>
        <w:spacing w:before="360"/>
        <w:jc w:val="both"/>
        <w:rPr>
          <w:sz w:val="22"/>
        </w:rPr>
      </w:pPr>
    </w:p>
    <w:p w:rsidR="00B15B77" w:rsidRDefault="00B15B77" w:rsidP="00B15B77">
      <w:pPr>
        <w:jc w:val="both"/>
        <w:rPr>
          <w:sz w:val="22"/>
        </w:rPr>
      </w:pPr>
    </w:p>
    <w:p w:rsidR="00B15B77" w:rsidRDefault="00B15B77" w:rsidP="00B15B77">
      <w:pPr>
        <w:jc w:val="both"/>
        <w:rPr>
          <w:sz w:val="22"/>
        </w:rPr>
      </w:pPr>
    </w:p>
    <w:p w:rsidR="00B15B77" w:rsidRDefault="00B15B77" w:rsidP="00B15B77">
      <w:pPr>
        <w:pStyle w:val="5"/>
      </w:pPr>
      <w:r>
        <w:t>ОБЯЗАТЕЛЬНЫЙ МИНИМУМ СОДЕРЖАНИЯ</w:t>
      </w:r>
      <w:r>
        <w:br/>
        <w:t>ОСНОВНЫХ ОБРАЗОВАТЕЛЬНЫХ ПРОГРАММ</w:t>
      </w:r>
    </w:p>
    <w:p w:rsidR="00B15B77" w:rsidRDefault="00B15B77" w:rsidP="00B15B77">
      <w:pPr>
        <w:pStyle w:val="a7"/>
        <w:spacing w:before="360"/>
        <w:ind w:left="567"/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b/>
          <w:caps/>
          <w:sz w:val="22"/>
        </w:rPr>
        <w:t>Речевые умения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Предметное содержание речи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>Общение со сверстниками в ситуациях социально-бытовой, учебно-трудовой и социально-культурной сфер в рамках следующей примерной тематики: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 xml:space="preserve">1) Мои друзья и я. Взаимоотношения в семье, с друзьями. Внешность. Досуг и увлечения (спорт, музыка, чтение, </w:t>
      </w:r>
      <w:r>
        <w:rPr>
          <w:i/>
          <w:sz w:val="22"/>
        </w:rPr>
        <w:t>посещение дискотеки, кафе, клуба</w:t>
      </w:r>
      <w:r>
        <w:rPr>
          <w:rStyle w:val="a9"/>
          <w:i/>
          <w:sz w:val="22"/>
        </w:rPr>
        <w:footnoteReference w:id="2"/>
      </w:r>
      <w:r>
        <w:rPr>
          <w:sz w:val="22"/>
        </w:rPr>
        <w:t xml:space="preserve">). </w:t>
      </w:r>
      <w:r>
        <w:rPr>
          <w:i/>
          <w:sz w:val="22"/>
        </w:rPr>
        <w:t>Молодежная</w:t>
      </w:r>
      <w:r>
        <w:rPr>
          <w:sz w:val="22"/>
        </w:rPr>
        <w:t xml:space="preserve"> </w:t>
      </w:r>
      <w:r>
        <w:rPr>
          <w:i/>
          <w:sz w:val="22"/>
        </w:rPr>
        <w:t>мода</w:t>
      </w:r>
      <w:r>
        <w:rPr>
          <w:sz w:val="22"/>
        </w:rPr>
        <w:t xml:space="preserve">. </w:t>
      </w:r>
      <w:r>
        <w:rPr>
          <w:i/>
          <w:sz w:val="22"/>
        </w:rPr>
        <w:t>Карманные деньги</w:t>
      </w:r>
      <w:r>
        <w:rPr>
          <w:sz w:val="22"/>
        </w:rPr>
        <w:t>. Покупки. Переписка.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 xml:space="preserve">2) </w:t>
      </w:r>
      <w:r>
        <w:rPr>
          <w:i/>
          <w:sz w:val="22"/>
        </w:rPr>
        <w:t>Школьное образование</w:t>
      </w:r>
      <w:r>
        <w:rPr>
          <w:sz w:val="22"/>
        </w:rPr>
        <w:t xml:space="preserve">. Изучаемые предметы, отношение к ним. Каникулы. </w:t>
      </w:r>
      <w:r>
        <w:rPr>
          <w:i/>
          <w:sz w:val="22"/>
        </w:rPr>
        <w:t>Международные школьные обмены</w:t>
      </w:r>
      <w:r>
        <w:rPr>
          <w:sz w:val="22"/>
        </w:rPr>
        <w:t>. Проблемы выбора профессии и роль иностранного языка.</w:t>
      </w:r>
    </w:p>
    <w:p w:rsidR="00B15B77" w:rsidRDefault="00B15B77" w:rsidP="00B15B77">
      <w:pPr>
        <w:ind w:firstLine="567"/>
        <w:jc w:val="both"/>
        <w:rPr>
          <w:i/>
          <w:sz w:val="22"/>
        </w:rPr>
      </w:pPr>
      <w:r>
        <w:rPr>
          <w:sz w:val="22"/>
        </w:rPr>
        <w:t xml:space="preserve">3) Родная страна и страна/страны изучаемого языка. Их географическое положение, климат, население, города и села, достопримечательности. Выдающиеся люди, их вклад в науку и мировую культуру. </w:t>
      </w:r>
      <w:r>
        <w:rPr>
          <w:i/>
          <w:sz w:val="22"/>
        </w:rPr>
        <w:t>Технический прогресс</w:t>
      </w:r>
      <w:r>
        <w:rPr>
          <w:sz w:val="22"/>
        </w:rPr>
        <w:t xml:space="preserve">. </w:t>
      </w:r>
      <w:r>
        <w:rPr>
          <w:i/>
          <w:sz w:val="22"/>
        </w:rPr>
        <w:t xml:space="preserve">Средства массовой информации. 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 xml:space="preserve">4) Природа и проблемы экологии. </w:t>
      </w:r>
      <w:r>
        <w:rPr>
          <w:i/>
          <w:sz w:val="22"/>
        </w:rPr>
        <w:t>Глобальные проблемы современности.</w:t>
      </w:r>
      <w:r>
        <w:rPr>
          <w:sz w:val="22"/>
        </w:rPr>
        <w:t xml:space="preserve"> Здоровый образ жизни.</w:t>
      </w:r>
    </w:p>
    <w:p w:rsidR="00B15B77" w:rsidRDefault="00B15B77" w:rsidP="00B15B77">
      <w:pPr>
        <w:ind w:firstLine="567"/>
        <w:jc w:val="both"/>
        <w:rPr>
          <w:sz w:val="22"/>
        </w:rPr>
      </w:pPr>
    </w:p>
    <w:p w:rsidR="00B15B77" w:rsidRDefault="00B15B77" w:rsidP="00B15B77">
      <w:pPr>
        <w:pStyle w:val="21"/>
        <w:spacing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Виды речевой деятельности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b/>
          <w:sz w:val="22"/>
        </w:rPr>
        <w:t>Говорение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Диалогическая речь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  <w:u w:val="single"/>
        </w:rPr>
        <w:lastRenderedPageBreak/>
        <w:t xml:space="preserve">диалог этикетного характера – </w:t>
      </w:r>
      <w:r>
        <w:rPr>
          <w:sz w:val="22"/>
        </w:rPr>
        <w:t>начинать, поддерживать и заканчивать разговор; поздравлять, выражать пожелания и реагировать на них; выражать благодарность; вежливо переспрашивать, отказываться, соглашаться;</w:t>
      </w:r>
    </w:p>
    <w:p w:rsidR="00B15B77" w:rsidRDefault="00B15B77" w:rsidP="00B15B77">
      <w:pPr>
        <w:pStyle w:val="31"/>
        <w:spacing w:line="240" w:lineRule="auto"/>
        <w:ind w:firstLine="567"/>
        <w:rPr>
          <w:b w:val="0"/>
          <w:i w:val="0"/>
          <w:sz w:val="22"/>
        </w:rPr>
      </w:pPr>
      <w:proofErr w:type="gramStart"/>
      <w:r>
        <w:rPr>
          <w:b w:val="0"/>
          <w:i w:val="0"/>
          <w:sz w:val="22"/>
          <w:u w:val="single"/>
        </w:rPr>
        <w:t xml:space="preserve">диалог-расспрос – </w:t>
      </w:r>
      <w:r>
        <w:rPr>
          <w:b w:val="0"/>
          <w:i w:val="0"/>
          <w:sz w:val="22"/>
        </w:rPr>
        <w:t>запрашивать и сообщать фактическую информацию (кто? что? как? где? куда? когда? с кем? почему?), переходя с позиции спрашивающего на позицию отвечающего; целенаправленно расспрашивать, «брать интервью»;</w:t>
      </w:r>
      <w:proofErr w:type="gramEnd"/>
    </w:p>
    <w:p w:rsidR="00B15B77" w:rsidRDefault="00B15B77" w:rsidP="00B15B77">
      <w:pPr>
        <w:pStyle w:val="31"/>
        <w:spacing w:line="240" w:lineRule="auto"/>
        <w:ind w:firstLine="567"/>
        <w:rPr>
          <w:b w:val="0"/>
          <w:i w:val="0"/>
          <w:sz w:val="22"/>
        </w:rPr>
      </w:pPr>
      <w:r>
        <w:rPr>
          <w:b w:val="0"/>
          <w:i w:val="0"/>
          <w:sz w:val="22"/>
          <w:u w:val="single"/>
        </w:rPr>
        <w:t>диалог-побуждение к действию –</w:t>
      </w:r>
      <w:r>
        <w:rPr>
          <w:b w:val="0"/>
          <w:i w:val="0"/>
          <w:sz w:val="22"/>
        </w:rPr>
        <w:t xml:space="preserve"> обращаться с просьбой и выражать готовность/отказ ее выполнить; давать совет и </w:t>
      </w:r>
      <w:proofErr w:type="gramStart"/>
      <w:r>
        <w:rPr>
          <w:b w:val="0"/>
          <w:i w:val="0"/>
          <w:sz w:val="22"/>
        </w:rPr>
        <w:t>принимать/ не принимать</w:t>
      </w:r>
      <w:proofErr w:type="gramEnd"/>
      <w:r>
        <w:rPr>
          <w:b w:val="0"/>
          <w:i w:val="0"/>
          <w:sz w:val="22"/>
        </w:rPr>
        <w:t xml:space="preserve"> его; приглашать к действию/взаимодействию и соглашаться/не соглашаться принять в нем участие; делать предложение и выражать согласие/несогласие принять его, </w:t>
      </w:r>
      <w:r>
        <w:rPr>
          <w:b w:val="0"/>
          <w:sz w:val="22"/>
        </w:rPr>
        <w:t>объяснять прич</w:t>
      </w:r>
      <w:r>
        <w:rPr>
          <w:b w:val="0"/>
          <w:i w:val="0"/>
          <w:sz w:val="22"/>
        </w:rPr>
        <w:t>ину;</w:t>
      </w:r>
    </w:p>
    <w:p w:rsidR="00B15B77" w:rsidRDefault="00B15B77" w:rsidP="00B15B77">
      <w:pPr>
        <w:pStyle w:val="31"/>
        <w:spacing w:line="240" w:lineRule="auto"/>
        <w:ind w:firstLine="567"/>
        <w:rPr>
          <w:b w:val="0"/>
          <w:sz w:val="22"/>
        </w:rPr>
      </w:pPr>
      <w:r>
        <w:rPr>
          <w:b w:val="0"/>
          <w:i w:val="0"/>
          <w:sz w:val="22"/>
          <w:u w:val="single"/>
        </w:rPr>
        <w:t xml:space="preserve">диалог-обмен мнениями – </w:t>
      </w:r>
      <w:r>
        <w:rPr>
          <w:b w:val="0"/>
          <w:i w:val="0"/>
          <w:sz w:val="22"/>
        </w:rPr>
        <w:t xml:space="preserve">выражать точку зрения и </w:t>
      </w:r>
      <w:proofErr w:type="gramStart"/>
      <w:r>
        <w:rPr>
          <w:b w:val="0"/>
          <w:i w:val="0"/>
          <w:sz w:val="22"/>
        </w:rPr>
        <w:t>соглашаться/не соглашаться</w:t>
      </w:r>
      <w:proofErr w:type="gramEnd"/>
      <w:r>
        <w:rPr>
          <w:b w:val="0"/>
          <w:i w:val="0"/>
          <w:sz w:val="22"/>
        </w:rPr>
        <w:t xml:space="preserve"> с ней; высказывать одобрение/неодобрение; выражать сомнение, эмоциональную оценку обсуждаемых событий (радость/огорчение, желание/нежелание),</w:t>
      </w:r>
      <w:r>
        <w:rPr>
          <w:b w:val="0"/>
          <w:sz w:val="22"/>
        </w:rPr>
        <w:t xml:space="preserve"> эмоциональную поддержку партнера, в том числе с помощью комплиментов.</w:t>
      </w:r>
    </w:p>
    <w:p w:rsidR="00B15B77" w:rsidRDefault="00B15B77" w:rsidP="00B15B77">
      <w:pPr>
        <w:pStyle w:val="31"/>
        <w:spacing w:line="240" w:lineRule="auto"/>
        <w:ind w:firstLine="567"/>
        <w:rPr>
          <w:b w:val="0"/>
          <w:i w:val="0"/>
          <w:sz w:val="22"/>
        </w:rPr>
      </w:pPr>
      <w:r>
        <w:rPr>
          <w:b w:val="0"/>
          <w:i w:val="0"/>
          <w:sz w:val="22"/>
        </w:rPr>
        <w:t>Комбинирование указанных видов диалога для решения более сложных коммуникативных задач.</w:t>
      </w:r>
    </w:p>
    <w:p w:rsidR="00B15B77" w:rsidRDefault="00B15B77" w:rsidP="00B15B77">
      <w:pPr>
        <w:ind w:firstLine="567"/>
        <w:jc w:val="both"/>
        <w:rPr>
          <w:sz w:val="22"/>
        </w:rPr>
      </w:pPr>
    </w:p>
    <w:p w:rsidR="00B15B77" w:rsidRDefault="00B15B77" w:rsidP="00B15B77">
      <w:pPr>
        <w:pStyle w:val="21"/>
        <w:spacing w:line="240" w:lineRule="auto"/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Монологическая речь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 xml:space="preserve">кратко высказываться о фактах и событиях, используя такие коммуникативные типы речи, как описание/характеристика, повествование/сообщение, эмоциональные и оценочные суждения; 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 xml:space="preserve">передавать содержание, основную мысль </w:t>
      </w:r>
      <w:proofErr w:type="gramStart"/>
      <w:r>
        <w:rPr>
          <w:sz w:val="22"/>
        </w:rPr>
        <w:t>прочитанного</w:t>
      </w:r>
      <w:proofErr w:type="gramEnd"/>
      <w:r>
        <w:rPr>
          <w:sz w:val="22"/>
        </w:rPr>
        <w:t xml:space="preserve"> с опорой на текст;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делать сообщение по прочитанному/услышанному тексту;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 xml:space="preserve">выражать и аргументировать свое отношение к </w:t>
      </w:r>
      <w:proofErr w:type="gramStart"/>
      <w:r>
        <w:rPr>
          <w:sz w:val="22"/>
        </w:rPr>
        <w:t>прочитанному</w:t>
      </w:r>
      <w:proofErr w:type="gramEnd"/>
      <w:r>
        <w:rPr>
          <w:sz w:val="22"/>
        </w:rPr>
        <w:t>.</w:t>
      </w:r>
    </w:p>
    <w:p w:rsidR="00B15B77" w:rsidRDefault="00B15B77" w:rsidP="00B15B77">
      <w:pPr>
        <w:pStyle w:val="21"/>
        <w:spacing w:line="240" w:lineRule="auto"/>
        <w:ind w:firstLine="567"/>
        <w:jc w:val="both"/>
        <w:rPr>
          <w:sz w:val="22"/>
          <w:u w:val="single"/>
        </w:rPr>
      </w:pPr>
    </w:p>
    <w:p w:rsidR="00B15B77" w:rsidRDefault="00B15B77" w:rsidP="00B15B77">
      <w:pPr>
        <w:pStyle w:val="21"/>
        <w:spacing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Аудирование</w:t>
      </w:r>
    </w:p>
    <w:p w:rsidR="00B15B77" w:rsidRDefault="00B15B77" w:rsidP="00B15B77">
      <w:pPr>
        <w:pStyle w:val="23"/>
        <w:spacing w:line="240" w:lineRule="auto"/>
        <w:ind w:firstLine="567"/>
        <w:rPr>
          <w:sz w:val="22"/>
          <w:u w:val="single"/>
        </w:rPr>
      </w:pPr>
      <w:r>
        <w:rPr>
          <w:sz w:val="22"/>
        </w:rPr>
        <w:t>Восприятие на слух и понимание несложных текстов с разной глубиной и точностью проникновения в их содержание (с полным пониманием, с пониманием основного содержания, с выборочным пониманием) в зависимости от коммуникативной задачи и стиля текста.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>Формирование умений: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 xml:space="preserve">выделять основную информацию в воспринимаемом на слух тексте и </w:t>
      </w:r>
      <w:r>
        <w:rPr>
          <w:i/>
          <w:sz w:val="22"/>
        </w:rPr>
        <w:t>прогнозировать его содержание</w:t>
      </w:r>
      <w:r>
        <w:rPr>
          <w:sz w:val="22"/>
        </w:rPr>
        <w:t>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выбирать главные факты, опуская второстепенные;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выборочно понимать необходимую информацию прагматических текстов с опорой на языковую догадку, контекст;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игнорировать неизвестный языковой материал, несущественный для понимания.</w:t>
      </w:r>
    </w:p>
    <w:p w:rsidR="00B15B77" w:rsidRDefault="00B15B77" w:rsidP="00B15B77">
      <w:pPr>
        <w:jc w:val="both"/>
        <w:rPr>
          <w:sz w:val="22"/>
        </w:rPr>
      </w:pPr>
    </w:p>
    <w:p w:rsidR="00B15B77" w:rsidRDefault="00B15B77" w:rsidP="00B15B77">
      <w:pPr>
        <w:pStyle w:val="21"/>
        <w:spacing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Чтение</w:t>
      </w:r>
    </w:p>
    <w:p w:rsidR="00B15B77" w:rsidRDefault="00B15B77" w:rsidP="00B15B77">
      <w:pPr>
        <w:pStyle w:val="23"/>
        <w:spacing w:line="240" w:lineRule="auto"/>
        <w:ind w:firstLine="567"/>
        <w:rPr>
          <w:sz w:val="22"/>
        </w:rPr>
      </w:pPr>
      <w:r>
        <w:rPr>
          <w:sz w:val="22"/>
        </w:rPr>
        <w:t>Чтение и понимание текстов с различной глубиной и точностью проникновения в их содержание (в зависимости от вида чтения):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с пониманием основного содержания (ознакомительное чтение);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с полным пониманием содержания (изучающее чтение);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с выборочным пониманием нужной или интересующей информации (просмотровое/поисковое чтение).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 xml:space="preserve">Использование словаря независимо от вида чтения. 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  <w:u w:val="single"/>
        </w:rPr>
        <w:t>Чтение с пониманием основного содержания</w:t>
      </w:r>
      <w:r>
        <w:rPr>
          <w:sz w:val="22"/>
        </w:rPr>
        <w:t xml:space="preserve"> аутентичных текстов на материалах, отражающих особенности быта, жизни, культуры стран изучаемого языка.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>Формирование умений: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определять тему, содержание текста по заголовку;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выделять основную мысль;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выбирать главные факты из текста, опуская второстепенные;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устанавливать логическую последовательность основных фактов текста.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  <w:u w:val="single"/>
        </w:rPr>
        <w:lastRenderedPageBreak/>
        <w:t>Чтение с полным пониманием содержания</w:t>
      </w:r>
      <w:r>
        <w:rPr>
          <w:sz w:val="22"/>
        </w:rPr>
        <w:t xml:space="preserve"> несложных аутентичных адаптированных текстов разных жанров.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>Формирование умений: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 xml:space="preserve">полно и точно понимать содержание текста на основе его информационной переработки (раскрытие значения незнакомых слов, грамматический анализ, составление плана); 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оценивать полученную информацию, выражать свое мнение;</w:t>
      </w:r>
    </w:p>
    <w:p w:rsidR="00B15B77" w:rsidRDefault="00B15B77" w:rsidP="00B15B77">
      <w:pPr>
        <w:numPr>
          <w:ilvl w:val="0"/>
          <w:numId w:val="2"/>
        </w:numPr>
        <w:jc w:val="both"/>
        <w:rPr>
          <w:i/>
          <w:sz w:val="22"/>
        </w:rPr>
      </w:pPr>
      <w:r>
        <w:rPr>
          <w:i/>
          <w:sz w:val="22"/>
        </w:rPr>
        <w:t>комментировать/объяснять те или иные факты, описанные в тексте.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  <w:u w:val="single"/>
        </w:rPr>
        <w:t>Чтение с выборочным пониманием нужной или интересующей информации</w:t>
      </w:r>
      <w:r>
        <w:rPr>
          <w:sz w:val="22"/>
        </w:rPr>
        <w:t xml:space="preserve"> – умение просмотреть текст (статью </w:t>
      </w:r>
      <w:r>
        <w:rPr>
          <w:i/>
          <w:sz w:val="22"/>
        </w:rPr>
        <w:t>или несколько статей из газеты, журнала</w:t>
      </w:r>
      <w:r>
        <w:rPr>
          <w:sz w:val="22"/>
        </w:rPr>
        <w:t>) и выбрать информацию, которая необходима или представляет интерес для учащихся.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</w:p>
    <w:p w:rsidR="00B15B77" w:rsidRDefault="00B15B77" w:rsidP="00B15B77">
      <w:pPr>
        <w:pStyle w:val="21"/>
        <w:spacing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Письменная речь</w:t>
      </w:r>
    </w:p>
    <w:p w:rsidR="00B15B77" w:rsidRDefault="00B15B77" w:rsidP="00B15B77">
      <w:pPr>
        <w:ind w:firstLine="567"/>
        <w:jc w:val="both"/>
        <w:rPr>
          <w:sz w:val="22"/>
        </w:rPr>
      </w:pPr>
      <w:r>
        <w:rPr>
          <w:sz w:val="22"/>
        </w:rPr>
        <w:t>Развитие умений: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делать выписки из текста;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писать короткие поздравления (с днем рождения, другим праздником), выражать пожелания;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заполнять формуляр (указывать имя, фамилию, пол, возраст, гражданство, адрес);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писать личное письмо по образцу/</w:t>
      </w:r>
      <w:r>
        <w:rPr>
          <w:i/>
          <w:sz w:val="22"/>
        </w:rPr>
        <w:t>без опоры на образец</w:t>
      </w:r>
      <w:r>
        <w:rPr>
          <w:sz w:val="22"/>
        </w:rPr>
        <w:t xml:space="preserve"> (расспрашивать адресата о его жизни, делах, сообщать то же о себе, выражать благодарность, просьбу), используя материал тем, усвоенных в устной речи, употребляя формулы речевого этикета, принятые в стране изучаемого языка.</w:t>
      </w:r>
    </w:p>
    <w:p w:rsidR="00B15B77" w:rsidRDefault="00B15B77" w:rsidP="00B15B77">
      <w:pPr>
        <w:pStyle w:val="a7"/>
        <w:spacing w:before="360"/>
        <w:ind w:left="567"/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b/>
          <w:caps/>
          <w:sz w:val="22"/>
        </w:rPr>
        <w:t>Языковые знания и навыки</w:t>
      </w:r>
    </w:p>
    <w:p w:rsidR="00B15B77" w:rsidRDefault="00B15B77" w:rsidP="00B15B77">
      <w:pPr>
        <w:pStyle w:val="21"/>
        <w:spacing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Орфография</w:t>
      </w:r>
    </w:p>
    <w:p w:rsidR="00B15B77" w:rsidRDefault="00B15B77" w:rsidP="00B15B77">
      <w:pPr>
        <w:pStyle w:val="21"/>
        <w:spacing w:line="240" w:lineRule="auto"/>
        <w:ind w:firstLine="567"/>
        <w:jc w:val="both"/>
        <w:rPr>
          <w:sz w:val="22"/>
        </w:rPr>
      </w:pPr>
      <w:r>
        <w:rPr>
          <w:sz w:val="22"/>
        </w:rPr>
        <w:t>Правила чтения и орфографии и навыки их применения на основе изучаемого лексико-грамматического материала.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Произносительная сторона речи</w:t>
      </w:r>
    </w:p>
    <w:p w:rsidR="00B15B77" w:rsidRDefault="00B15B77" w:rsidP="00B15B77">
      <w:pPr>
        <w:pStyle w:val="21"/>
        <w:spacing w:line="240" w:lineRule="auto"/>
        <w:ind w:firstLine="567"/>
        <w:jc w:val="both"/>
        <w:rPr>
          <w:sz w:val="22"/>
        </w:rPr>
      </w:pPr>
      <w:r>
        <w:rPr>
          <w:sz w:val="22"/>
        </w:rPr>
        <w:t xml:space="preserve">Навыки адекватного произношения и различения на слух всех звуков изучаемого иностранного языка, соблюдения ударения и интонации в словах и фразах, ритмико-интонационные навыки произношения различных типов предложений, </w:t>
      </w:r>
      <w:r>
        <w:rPr>
          <w:i/>
          <w:sz w:val="22"/>
        </w:rPr>
        <w:t>выражение чувств и эмоций с помощью эмфатической интонации.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Лексическая сторона речи</w:t>
      </w:r>
    </w:p>
    <w:p w:rsidR="00B15B77" w:rsidRDefault="00B15B77" w:rsidP="00B15B77">
      <w:pPr>
        <w:pStyle w:val="21"/>
        <w:spacing w:line="240" w:lineRule="auto"/>
        <w:ind w:firstLine="567"/>
        <w:jc w:val="both"/>
        <w:rPr>
          <w:sz w:val="22"/>
        </w:rPr>
      </w:pPr>
      <w:r>
        <w:rPr>
          <w:sz w:val="22"/>
        </w:rPr>
        <w:t>Навыки распознавания и употребления в речи лексических единиц, обслуживающих ситуации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аффиксации, словосложения, конверсии.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Грамматическая сторона речи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</w:rPr>
        <w:t>Признаки нераспространенных и распространенных простых предложений, безличных предложений, сложносочиненных и сложноподчиненных предложений, использования прямого и обратного порядка слов. Навыки распознавания и употребления в речи</w:t>
      </w:r>
    </w:p>
    <w:p w:rsidR="00B15B77" w:rsidRDefault="00B15B77" w:rsidP="00B15B77">
      <w:pPr>
        <w:pStyle w:val="21"/>
        <w:spacing w:line="240" w:lineRule="auto"/>
        <w:ind w:firstLine="567"/>
        <w:jc w:val="both"/>
        <w:rPr>
          <w:sz w:val="22"/>
        </w:rPr>
      </w:pPr>
      <w:r>
        <w:rPr>
          <w:sz w:val="22"/>
        </w:rPr>
        <w:t>Признаки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неопределенных/неопределенно-личных местоимений, прилагательных, наречий, степеней сравнения прилагательных и наречий, предлогов, количественных и порядковых числительных. Навыки их распознавания и употребления в речи.</w:t>
      </w:r>
    </w:p>
    <w:p w:rsidR="00B15B77" w:rsidRDefault="00B15B77" w:rsidP="00B15B77">
      <w:pPr>
        <w:pStyle w:val="a7"/>
        <w:spacing w:before="240"/>
        <w:ind w:left="567"/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b/>
          <w:caps/>
          <w:sz w:val="22"/>
        </w:rPr>
        <w:t>Социокультурные знания и умения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</w:rPr>
        <w:t xml:space="preserve">Осуществление межличностного и межкультурного общения с применением знаний о национально-культурных особенностях своей страны и страны/стран изучаемого языка, полученных на уроках иностранного языка и в процессе изучения других предметов. 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</w:rPr>
        <w:t>Знание: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lastRenderedPageBreak/>
        <w:t>значения изучаемого иностранного языка в современном мире;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наиболее употребительной фоновой лексики, реалий;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современный социокультурный портрет стран, говорящих на изучаемом языке;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культурного наследия стран изучаемого языка.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</w:rPr>
        <w:t>Овладение умениями: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 xml:space="preserve">представлять родную культуру на иностранном языке; 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находить сходство и различие в традициях своей страны и страны/стран изучаемого языка;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оказывать помощь зарубежным гостям в ситуациях повседневного общения.</w:t>
      </w:r>
    </w:p>
    <w:p w:rsidR="00B15B77" w:rsidRDefault="00B15B77" w:rsidP="00B15B77">
      <w:pPr>
        <w:pStyle w:val="a7"/>
        <w:spacing w:before="240"/>
        <w:ind w:left="567"/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b/>
          <w:caps/>
          <w:sz w:val="22"/>
        </w:rPr>
        <w:t>компенсаторные умения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</w:rPr>
        <w:t>Развитие умений выходить из положения при дефиците языковых средств, а именно: использовать при говорении переспрос, перифраз, синонимичные средства, мимику, жесты; при чтении и аудировании – языковую догадку, прогнозирование содержания.</w:t>
      </w:r>
    </w:p>
    <w:p w:rsidR="00B15B77" w:rsidRDefault="00B15B77" w:rsidP="00B15B77">
      <w:pPr>
        <w:pStyle w:val="a7"/>
        <w:spacing w:before="360"/>
        <w:ind w:left="567"/>
        <w:rPr>
          <w:rFonts w:ascii="Times New Roman" w:hAnsi="Times New Roman"/>
          <w:b/>
          <w:caps/>
          <w:sz w:val="22"/>
        </w:rPr>
      </w:pPr>
      <w:r>
        <w:rPr>
          <w:rFonts w:ascii="Times New Roman" w:hAnsi="Times New Roman"/>
          <w:b/>
          <w:caps/>
          <w:sz w:val="22"/>
        </w:rPr>
        <w:t>учебно-познавательные умения</w:t>
      </w:r>
    </w:p>
    <w:p w:rsidR="00B15B77" w:rsidRDefault="00B15B77" w:rsidP="00B15B77">
      <w:pPr>
        <w:pStyle w:val="21"/>
        <w:spacing w:before="60" w:line="240" w:lineRule="auto"/>
        <w:ind w:firstLine="567"/>
        <w:jc w:val="both"/>
        <w:rPr>
          <w:sz w:val="22"/>
        </w:rPr>
      </w:pPr>
      <w:r>
        <w:rPr>
          <w:sz w:val="22"/>
        </w:rPr>
        <w:t>Овладение специальными учебными умениями: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осуществлять информационную переработку иноязычных текстов;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пользоваться словарями и справочниками, в том числе электронными;</w:t>
      </w:r>
    </w:p>
    <w:p w:rsidR="00B15B77" w:rsidRDefault="00B15B77" w:rsidP="00B15B77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участвовать в проектной деятельности, в том числе межпредметного характера, требующей использования иноязычных источников информации.</w:t>
      </w:r>
    </w:p>
    <w:p w:rsidR="00B15B77" w:rsidRDefault="00B15B77" w:rsidP="00B15B77">
      <w:pPr>
        <w:jc w:val="both"/>
        <w:rPr>
          <w:sz w:val="22"/>
        </w:rPr>
      </w:pPr>
    </w:p>
    <w:p w:rsidR="00B15B77" w:rsidRDefault="00B15B77" w:rsidP="00B15B77">
      <w:pPr>
        <w:pStyle w:val="2"/>
        <w:spacing w:before="360" w:after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ТРЕБОВАНИЯ К УРОВНЮ</w:t>
      </w:r>
      <w:r>
        <w:rPr>
          <w:rFonts w:ascii="Times New Roman" w:hAnsi="Times New Roman"/>
          <w:i w:val="0"/>
          <w:sz w:val="24"/>
        </w:rPr>
        <w:br/>
        <w:t>ПОДГОТОВКИ ВЫПУСКНИКОВ</w:t>
      </w:r>
    </w:p>
    <w:p w:rsidR="00B15B77" w:rsidRDefault="00B15B77" w:rsidP="00B15B77">
      <w:pPr>
        <w:spacing w:before="240"/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В результате изучения иностранного языка ученик должен</w:t>
      </w:r>
    </w:p>
    <w:p w:rsidR="00B15B77" w:rsidRDefault="00B15B77" w:rsidP="00B15B77">
      <w:pPr>
        <w:spacing w:before="240"/>
        <w:ind w:firstLine="567"/>
        <w:jc w:val="both"/>
        <w:rPr>
          <w:b/>
          <w:sz w:val="22"/>
        </w:rPr>
      </w:pPr>
      <w:r>
        <w:rPr>
          <w:b/>
          <w:sz w:val="22"/>
        </w:rPr>
        <w:t>знать/понимать</w:t>
      </w:r>
    </w:p>
    <w:p w:rsidR="00B15B77" w:rsidRDefault="00B15B77" w:rsidP="00B15B77">
      <w:pPr>
        <w:numPr>
          <w:ilvl w:val="0"/>
          <w:numId w:val="3"/>
        </w:numPr>
        <w:spacing w:before="60"/>
        <w:jc w:val="both"/>
        <w:rPr>
          <w:sz w:val="22"/>
        </w:rPr>
      </w:pPr>
      <w:r>
        <w:rPr>
          <w:sz w:val="22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60"/>
        <w:jc w:val="both"/>
        <w:rPr>
          <w:sz w:val="22"/>
        </w:rPr>
      </w:pPr>
      <w:r>
        <w:rPr>
          <w:sz w:val="22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60"/>
        <w:jc w:val="both"/>
        <w:rPr>
          <w:sz w:val="22"/>
        </w:rPr>
      </w:pPr>
      <w:r>
        <w:rPr>
          <w:sz w:val="22"/>
        </w:rPr>
        <w:t>признаки изученных грамматических явлений (</w:t>
      </w:r>
      <w:proofErr w:type="gramStart"/>
      <w:r>
        <w:rPr>
          <w:sz w:val="22"/>
        </w:rPr>
        <w:t>видо-временных</w:t>
      </w:r>
      <w:proofErr w:type="gramEnd"/>
      <w:r>
        <w:rPr>
          <w:sz w:val="22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60"/>
        <w:jc w:val="both"/>
        <w:rPr>
          <w:sz w:val="22"/>
        </w:rPr>
      </w:pPr>
      <w:r>
        <w:rPr>
          <w:sz w:val="22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60"/>
        <w:jc w:val="both"/>
        <w:rPr>
          <w:sz w:val="22"/>
        </w:rPr>
      </w:pPr>
      <w:r>
        <w:rPr>
          <w:sz w:val="22"/>
        </w:rPr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B15B77" w:rsidRDefault="00B15B77" w:rsidP="00B15B77">
      <w:pPr>
        <w:spacing w:before="240"/>
        <w:ind w:left="567"/>
        <w:jc w:val="both"/>
        <w:rPr>
          <w:b/>
          <w:sz w:val="22"/>
        </w:rPr>
      </w:pPr>
      <w:r>
        <w:rPr>
          <w:b/>
          <w:sz w:val="22"/>
        </w:rPr>
        <w:t>уметь</w:t>
      </w:r>
    </w:p>
    <w:p w:rsidR="00B15B77" w:rsidRDefault="00B15B77" w:rsidP="00B15B77">
      <w:pPr>
        <w:pStyle w:val="21"/>
        <w:spacing w:before="120" w:line="240" w:lineRule="auto"/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говорение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lastRenderedPageBreak/>
        <w:t xml:space="preserve">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>
        <w:rPr>
          <w:sz w:val="22"/>
        </w:rPr>
        <w:t>прочитанному</w:t>
      </w:r>
      <w:proofErr w:type="gramEnd"/>
      <w:r>
        <w:rPr>
          <w:sz w:val="22"/>
        </w:rPr>
        <w:t>/услышанному, давать краткую характеристику персонажей;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использовать перифраз, синонимичные средства в процессе устного общения;</w:t>
      </w:r>
    </w:p>
    <w:p w:rsidR="00B15B77" w:rsidRDefault="00B15B77" w:rsidP="00B15B77">
      <w:pPr>
        <w:pStyle w:val="21"/>
        <w:spacing w:before="240" w:line="240" w:lineRule="auto"/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аудирование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>
        <w:rPr>
          <w:sz w:val="22"/>
        </w:rPr>
        <w:t>теле</w:t>
      </w:r>
      <w:proofErr w:type="gramEnd"/>
      <w:r>
        <w:rPr>
          <w:sz w:val="22"/>
        </w:rPr>
        <w:t>/радио передач, объявления на вокзале/в аэропорту) и выделять значимую информацию;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использовать переспрос, просьбу повторить;</w:t>
      </w:r>
    </w:p>
    <w:p w:rsidR="00B15B77" w:rsidRDefault="00B15B77" w:rsidP="00B15B77">
      <w:pPr>
        <w:pStyle w:val="21"/>
        <w:spacing w:before="240" w:line="240" w:lineRule="auto"/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чтение</w:t>
      </w:r>
    </w:p>
    <w:p w:rsidR="00B15B77" w:rsidRDefault="00B15B77" w:rsidP="00B15B77">
      <w:pPr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ориентироваться в иноязычном тексте; прогнозировать его содержание по заголовку;</w:t>
      </w:r>
    </w:p>
    <w:p w:rsidR="00B15B77" w:rsidRDefault="00B15B77" w:rsidP="00B15B77">
      <w:pPr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B15B77" w:rsidRDefault="00B15B77" w:rsidP="00B15B77">
      <w:pPr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B15B77" w:rsidRDefault="00B15B77" w:rsidP="00B15B77">
      <w:pPr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>читать текст с выборочным пониманием нужной или интересующей информации;</w:t>
      </w:r>
    </w:p>
    <w:p w:rsidR="00B15B77" w:rsidRDefault="00B15B77" w:rsidP="00B15B77">
      <w:pPr>
        <w:pStyle w:val="21"/>
        <w:spacing w:before="120" w:line="240" w:lineRule="auto"/>
        <w:ind w:firstLine="567"/>
        <w:jc w:val="both"/>
        <w:rPr>
          <w:b/>
          <w:i/>
          <w:sz w:val="22"/>
        </w:rPr>
      </w:pPr>
      <w:r>
        <w:rPr>
          <w:b/>
          <w:i/>
          <w:sz w:val="22"/>
        </w:rPr>
        <w:t>письменная речь</w:t>
      </w:r>
    </w:p>
    <w:p w:rsidR="00B15B77" w:rsidRDefault="00B15B77" w:rsidP="00B15B77">
      <w:pPr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>заполнять анкеты и формуляры;</w:t>
      </w:r>
    </w:p>
    <w:p w:rsidR="00B15B77" w:rsidRDefault="00B15B77" w:rsidP="00B15B77">
      <w:pPr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B15B77" w:rsidRDefault="00B15B77" w:rsidP="00B15B77">
      <w:pPr>
        <w:spacing w:before="200"/>
        <w:ind w:left="567"/>
        <w:jc w:val="both"/>
        <w:rPr>
          <w:sz w:val="22"/>
        </w:rPr>
      </w:pPr>
      <w:r>
        <w:rPr>
          <w:b/>
          <w:sz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sz w:val="22"/>
        </w:rPr>
        <w:t>для</w:t>
      </w:r>
      <w:proofErr w:type="gramEnd"/>
      <w:r>
        <w:rPr>
          <w:sz w:val="22"/>
        </w:rPr>
        <w:t>: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40"/>
        <w:jc w:val="both"/>
        <w:rPr>
          <w:sz w:val="22"/>
        </w:rPr>
      </w:pPr>
      <w:r>
        <w:rPr>
          <w:sz w:val="22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B15B77" w:rsidRDefault="00B15B77" w:rsidP="00B15B77">
      <w:pPr>
        <w:widowControl w:val="0"/>
        <w:numPr>
          <w:ilvl w:val="0"/>
          <w:numId w:val="3"/>
        </w:numPr>
        <w:spacing w:before="20"/>
        <w:jc w:val="both"/>
        <w:rPr>
          <w:sz w:val="22"/>
        </w:rPr>
      </w:pPr>
      <w:r>
        <w:rPr>
          <w:sz w:val="22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C51E49" w:rsidRDefault="00C51E49" w:rsidP="00C51E49">
      <w:pPr>
        <w:tabs>
          <w:tab w:val="left" w:pos="2940"/>
        </w:tabs>
        <w:contextualSpacing/>
        <w:jc w:val="both"/>
        <w:rPr>
          <w:b/>
          <w:bCs/>
        </w:rPr>
      </w:pPr>
    </w:p>
    <w:p w:rsidR="00C51E49" w:rsidRDefault="00C51E49" w:rsidP="00C51E49">
      <w:pPr>
        <w:tabs>
          <w:tab w:val="left" w:pos="2940"/>
        </w:tabs>
        <w:contextualSpacing/>
        <w:jc w:val="both"/>
        <w:rPr>
          <w:b/>
          <w:bCs/>
        </w:rPr>
      </w:pPr>
    </w:p>
    <w:p w:rsidR="00C51E49" w:rsidRDefault="00C51E49" w:rsidP="00C51E49">
      <w:pPr>
        <w:tabs>
          <w:tab w:val="left" w:pos="2940"/>
        </w:tabs>
        <w:contextualSpacing/>
        <w:jc w:val="both"/>
        <w:rPr>
          <w:b/>
          <w:bCs/>
        </w:rPr>
      </w:pPr>
    </w:p>
    <w:p w:rsidR="00D77407" w:rsidRDefault="00D77407" w:rsidP="00871CEC">
      <w:pPr>
        <w:pStyle w:val="1"/>
        <w:pBdr>
          <w:bottom w:val="single" w:sz="12" w:space="1" w:color="auto"/>
        </w:pBdr>
      </w:pPr>
    </w:p>
    <w:p w:rsidR="0054614D" w:rsidRDefault="0054614D" w:rsidP="0054614D"/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54614D" w:rsidTr="0054614D">
        <w:trPr>
          <w:trHeight w:val="31680"/>
          <w:tblCellSpacing w:w="0" w:type="dxa"/>
        </w:trPr>
        <w:tc>
          <w:tcPr>
            <w:tcW w:w="11563" w:type="dxa"/>
            <w:shd w:val="clear" w:color="auto" w:fill="FFFFFF"/>
            <w:hideMark/>
          </w:tcPr>
          <w:p w:rsidR="0054614D" w:rsidRDefault="0054614D">
            <w:pPr>
              <w:rPr>
                <w:rFonts w:ascii="Verdana" w:hAnsi="Verdana"/>
                <w:sz w:val="2"/>
                <w:szCs w:val="2"/>
              </w:rPr>
            </w:pPr>
          </w:p>
        </w:tc>
      </w:tr>
      <w:tr w:rsidR="0054614D" w:rsidRPr="0054614D" w:rsidTr="0054614D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4614D" w:rsidRPr="0054614D" w:rsidRDefault="0054614D" w:rsidP="0054614D">
            <w:pPr>
              <w:pStyle w:val="1"/>
              <w:spacing w:before="87" w:after="0"/>
              <w:jc w:val="center"/>
              <w:rPr>
                <w:b w:val="0"/>
                <w:bCs w:val="0"/>
                <w:i/>
                <w:iCs/>
                <w:color w:val="1F1A17"/>
                <w:sz w:val="20"/>
                <w:szCs w:val="20"/>
              </w:rPr>
            </w:pPr>
          </w:p>
        </w:tc>
      </w:tr>
      <w:tr w:rsidR="0054614D" w:rsidTr="0054614D">
        <w:trPr>
          <w:trHeight w:val="31680"/>
          <w:tblCellSpacing w:w="0" w:type="dxa"/>
        </w:trPr>
        <w:tc>
          <w:tcPr>
            <w:tcW w:w="11563" w:type="dxa"/>
            <w:shd w:val="clear" w:color="auto" w:fill="FFFFFF"/>
            <w:hideMark/>
          </w:tcPr>
          <w:p w:rsidR="0054614D" w:rsidRDefault="0054614D" w:rsidP="006A2EC8">
            <w:pPr>
              <w:pStyle w:val="23"/>
              <w:spacing w:before="120" w:after="108"/>
              <w:ind w:firstLine="567"/>
              <w:jc w:val="center"/>
              <w:textAlignment w:val="top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 w:rsidRPr="0054614D">
              <w:rPr>
                <w:b/>
                <w:bCs/>
                <w:i/>
                <w:iCs/>
                <w:color w:val="1F1A17"/>
                <w:sz w:val="20"/>
                <w:szCs w:val="20"/>
              </w:rPr>
              <w:t>СТАНДАРТ СРЕДНЕГО (ПОЛНОГО) ОБЩЕГО ОБРАЗОВАНИЯ</w:t>
            </w:r>
            <w:r w:rsidRPr="0054614D">
              <w:rPr>
                <w:b/>
                <w:bCs/>
                <w:i/>
                <w:iCs/>
                <w:color w:val="1F1A17"/>
                <w:sz w:val="20"/>
                <w:szCs w:val="20"/>
              </w:rPr>
              <w:br/>
              <w:t>ПО ИНОСТРАННОМУ ЯЗЫКУ</w:t>
            </w:r>
          </w:p>
          <w:p w:rsidR="0054614D" w:rsidRDefault="0054614D" w:rsidP="006A2EC8">
            <w:pPr>
              <w:pStyle w:val="23"/>
              <w:spacing w:before="120" w:after="108"/>
              <w:ind w:firstLine="567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Изучение иностранного языка на базовом уровне среднего (полного) общего образования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направлено на достижение следующих целей:</w:t>
            </w:r>
          </w:p>
          <w:p w:rsidR="0054614D" w:rsidRDefault="0054614D" w:rsidP="0054614D">
            <w:pPr>
              <w:pStyle w:val="a5"/>
              <w:spacing w:before="120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дальнейшее развитие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иноязычной коммуникативной компетенции (речевой, языковой, социокультурной, компенсаторной, учебно-познавательной):</w:t>
            </w:r>
          </w:p>
          <w:p w:rsidR="0054614D" w:rsidRDefault="0054614D" w:rsidP="0054614D">
            <w:pPr>
              <w:pStyle w:val="a5"/>
              <w:spacing w:before="20"/>
              <w:ind w:left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речевая компетенция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</w:t>
            </w:r>
          </w:p>
          <w:p w:rsidR="0054614D" w:rsidRDefault="0054614D" w:rsidP="0054614D">
            <w:pPr>
              <w:pStyle w:val="a5"/>
              <w:spacing w:before="20"/>
              <w:ind w:left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языковая компетенция –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      </w:r>
          </w:p>
          <w:p w:rsidR="0054614D" w:rsidRDefault="0054614D" w:rsidP="0054614D">
            <w:pPr>
              <w:pStyle w:val="a5"/>
              <w:spacing w:before="20"/>
              <w:ind w:left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социокультурная компетенция –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      </w:r>
          </w:p>
          <w:p w:rsidR="0054614D" w:rsidRDefault="0054614D" w:rsidP="0054614D">
            <w:pPr>
              <w:pStyle w:val="a5"/>
              <w:spacing w:before="20"/>
              <w:ind w:left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компенсаторная компетенция –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дальнейшее развитие умений выходить из положения в условиях дефицита языковых сре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дств пр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и получении и передаче иноязычной информации;</w:t>
            </w:r>
          </w:p>
          <w:p w:rsidR="0054614D" w:rsidRDefault="0054614D" w:rsidP="0054614D">
            <w:pPr>
              <w:pStyle w:val="a5"/>
              <w:spacing w:before="20"/>
              <w:ind w:left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учебно-познавательная компетенция –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      </w:r>
          </w:p>
          <w:p w:rsidR="0054614D" w:rsidRDefault="0054614D" w:rsidP="0054614D">
            <w:pPr>
              <w:pStyle w:val="a5"/>
              <w:spacing w:after="108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·        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развитие и воспитание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в отношении их будущей профессии; социальная адаптация; формирование качеств гражданина и патриота.</w:t>
            </w:r>
            <w:proofErr w:type="gramEnd"/>
          </w:p>
          <w:p w:rsidR="0054614D" w:rsidRDefault="0054614D" w:rsidP="0054614D">
            <w:pPr>
              <w:pStyle w:val="ae"/>
              <w:spacing w:before="0" w:beforeAutospacing="0" w:after="108" w:afterAutospacing="0" w:line="206" w:lineRule="atLeast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54614D" w:rsidRDefault="0054614D" w:rsidP="0054614D">
            <w:pPr>
              <w:pStyle w:val="ae"/>
              <w:spacing w:before="0" w:beforeAutospacing="0" w:after="108" w:afterAutospacing="0" w:line="206" w:lineRule="atLeast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54614D" w:rsidRDefault="0054614D" w:rsidP="0054614D">
            <w:pPr>
              <w:pStyle w:val="5"/>
              <w:spacing w:before="22" w:after="22"/>
              <w:ind w:left="22" w:right="22"/>
              <w:textAlignment w:val="top"/>
              <w:rPr>
                <w:rFonts w:ascii="Verdana" w:hAnsi="Verdana"/>
                <w:color w:val="3F4548"/>
                <w:sz w:val="20"/>
                <w:szCs w:val="20"/>
              </w:rPr>
            </w:pPr>
            <w:r>
              <w:rPr>
                <w:rFonts w:ascii="Verdana" w:hAnsi="Verdana"/>
                <w:color w:val="3F4548"/>
              </w:rPr>
              <w:t>ОБЯЗАТЕЛЬНЫЙ МИНИМУМ СОДЕРЖАНИЯ</w:t>
            </w:r>
            <w:r>
              <w:rPr>
                <w:rFonts w:ascii="Verdana" w:hAnsi="Verdana"/>
                <w:color w:val="3F4548"/>
              </w:rPr>
              <w:br/>
              <w:t>ОСНОВНЫХ ОБРАЗОВАТЕЛЬНЫХ ПРОГРАММ</w:t>
            </w:r>
          </w:p>
          <w:p w:rsidR="0054614D" w:rsidRDefault="0054614D" w:rsidP="0054614D">
            <w:pPr>
              <w:pStyle w:val="a7"/>
              <w:spacing w:before="360"/>
              <w:ind w:left="567"/>
              <w:textAlignment w:val="top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РЕЧЕВЫЕ УМЕНИЯ</w:t>
            </w:r>
          </w:p>
          <w:p w:rsidR="0054614D" w:rsidRDefault="0054614D" w:rsidP="0054614D">
            <w:pPr>
              <w:pStyle w:val="ae"/>
              <w:spacing w:before="12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Предметное содержание речи</w:t>
            </w:r>
          </w:p>
          <w:p w:rsidR="0054614D" w:rsidRDefault="0054614D" w:rsidP="0054614D">
            <w:pPr>
              <w:pStyle w:val="ae"/>
              <w:spacing w:before="6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Социально-бытовая сфера.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Повседневная жизнь, быт, семья. Межличностные отношения. Здоровье и забота о нем.</w:t>
            </w:r>
          </w:p>
          <w:p w:rsidR="0054614D" w:rsidRDefault="0054614D" w:rsidP="0054614D">
            <w:pPr>
              <w:pStyle w:val="ae"/>
              <w:spacing w:before="6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Социально-культурная сфера.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Жизнь в городе и сельской местности.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Научно-технический прогресс.</w:t>
            </w:r>
            <w:r>
              <w:rPr>
                <w:rStyle w:val="apple-converted-space"/>
                <w:rFonts w:ascii="Verdana" w:hAnsi="Verdana"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</w:t>
            </w:r>
          </w:p>
          <w:p w:rsidR="0054614D" w:rsidRDefault="0054614D" w:rsidP="0054614D">
            <w:pPr>
              <w:pStyle w:val="ae"/>
              <w:spacing w:before="6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Учебно-трудовая сфера. С</w:t>
            </w:r>
            <w:r>
              <w:rPr>
                <w:rFonts w:ascii="Verdana" w:hAnsi="Verdana"/>
                <w:sz w:val="20"/>
                <w:szCs w:val="20"/>
              </w:rPr>
              <w:t>овременный мир профессий.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Планы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на будущее, проблема выбора профессии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Роль иностранного языка в современном мире.</w:t>
            </w:r>
          </w:p>
          <w:p w:rsidR="0054614D" w:rsidRDefault="0054614D" w:rsidP="0054614D">
            <w:pPr>
              <w:pStyle w:val="6"/>
              <w:spacing w:before="22" w:after="0"/>
              <w:ind w:left="22" w:right="22" w:firstLine="567"/>
              <w:textAlignment w:val="top"/>
              <w:rPr>
                <w:rFonts w:ascii="Verdana" w:hAnsi="Verdana"/>
                <w:color w:val="A7A09E"/>
                <w:sz w:val="20"/>
                <w:szCs w:val="20"/>
              </w:rPr>
            </w:pPr>
            <w:r>
              <w:rPr>
                <w:rFonts w:ascii="Verdana" w:hAnsi="Verdana"/>
                <w:color w:val="A7A09E"/>
                <w:sz w:val="20"/>
                <w:szCs w:val="20"/>
              </w:rPr>
              <w:t>Виды речевой деятельности</w:t>
            </w:r>
          </w:p>
          <w:p w:rsidR="0054614D" w:rsidRDefault="0054614D" w:rsidP="0054614D">
            <w:pPr>
              <w:pStyle w:val="ae"/>
              <w:spacing w:before="12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Говорение</w:t>
            </w:r>
          </w:p>
          <w:p w:rsidR="0054614D" w:rsidRDefault="0054614D" w:rsidP="0054614D">
            <w:pPr>
              <w:pStyle w:val="ae"/>
              <w:spacing w:before="12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Диалогическая речь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Совершенствование владения всеми видами диалога на основе новой тематики и расширения ситуаций официального и неофициального общения.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 умений: участвовать в беседе/дискуссии на знакомую тему, осуществлять запрос информации, обращаться за разъяснениями, выражать свое отношение к высказыванию партнера, свое мнение по обсуждаемой теме.</w:t>
            </w:r>
          </w:p>
          <w:p w:rsidR="0054614D" w:rsidRDefault="0054614D" w:rsidP="0054614D">
            <w:pPr>
              <w:pStyle w:val="ae"/>
              <w:spacing w:before="6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:rsidR="0054614D" w:rsidRDefault="0054614D" w:rsidP="0054614D">
            <w:pPr>
              <w:pStyle w:val="33"/>
              <w:spacing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Совершенствование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владения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разными видами монолога, включая высказывания в связи с увиденным/прочитанным, сообщения (в том числе при работе над проектом).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 умений: делать сообщения, содержащие наиболее важную информацию по теме/проблеме; кратко передавать содержание полученной информации; рассказывать о себе, своем окружении, своих планах,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обосновывая свои намерения/поступки</w:t>
            </w:r>
            <w:r>
              <w:rPr>
                <w:rFonts w:ascii="Verdana" w:hAnsi="Verdana"/>
                <w:sz w:val="20"/>
                <w:szCs w:val="20"/>
              </w:rPr>
              <w:t>; рассуждать о фактах/событиях, приводя примеры, аргументы,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делая выводы</w:t>
            </w:r>
            <w:r>
              <w:rPr>
                <w:rFonts w:ascii="Verdana" w:hAnsi="Verdana"/>
                <w:sz w:val="20"/>
                <w:szCs w:val="20"/>
              </w:rPr>
              <w:t>; описывать особенности жизни и культуры своей страны и страны/стран изучаемого языка.</w:t>
            </w:r>
          </w:p>
          <w:p w:rsidR="0054614D" w:rsidRDefault="0054614D" w:rsidP="0054614D">
            <w:pPr>
              <w:pStyle w:val="ae"/>
              <w:spacing w:before="8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Аудирование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Дальнейшее развитие понимания на слух (с различной степенью полноты и точности) высказываний собеседников в процессе общения, содержания аутентичных аудио- и видеотекстов различных жанров и длительности звучания: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         понимания основного содержания несложных аудио- и видеотекстов монологического и диалогического характера –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теле- и радиопередач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на актуальные темы;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         выборочного понимания необходимой информации в прагматических текстах (рекламе, объявлениях);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         относительно полного понимания высказываний собеседника в наиболее распространенных стандартных ситуациях повседневного общения.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Развитие умений: отделять главную информацию от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второстепенной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; выявлять наиболее значимые факты; определять свое отношение к ним, извлекать из аудиотекста необходимую/интересую-щую информацию.</w:t>
            </w:r>
          </w:p>
          <w:p w:rsidR="0054614D" w:rsidRDefault="0054614D" w:rsidP="0054614D">
            <w:pPr>
              <w:pStyle w:val="ae"/>
              <w:spacing w:before="8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Чтение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Дальнейшее развитие всех основных видов чтения аутентичных текстов различных стилей: публицистических, научно-попу-лярных (в том числе страноведческих), художественных, прагматических, а также текстов из разных областей знания (с учетом межпредметных связей):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         ознакомительного чтения – с целью понимания основного содержания сообщений,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репортажей</w:t>
            </w:r>
            <w:r>
              <w:rPr>
                <w:rFonts w:ascii="Verdana" w:hAnsi="Verdana"/>
                <w:sz w:val="20"/>
                <w:szCs w:val="20"/>
              </w:rPr>
              <w:t>, отрывков из произведений художественной литературы, несложных публикаций научно-познавательного характера;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         изучающего чтения – с целью полного и точного понимания информации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прагматических текстов (инструкций, рецептов, статистических данных);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left="567" w:hanging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         просмотрового/поискового чтения – с целью выборочного понимания необходимой/интересующей информации из текста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статьи</w:t>
            </w:r>
            <w:r>
              <w:rPr>
                <w:rFonts w:ascii="Verdana" w:hAnsi="Verdana"/>
                <w:sz w:val="20"/>
                <w:szCs w:val="20"/>
              </w:rPr>
              <w:t>, проспекта.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 умений выделять основные факты, отделять главную информацию от второстепенной;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предвосхищать возможные события/факты</w:t>
            </w:r>
            <w:r>
              <w:rPr>
                <w:rFonts w:ascii="Verdana" w:hAnsi="Verdana"/>
                <w:sz w:val="20"/>
                <w:szCs w:val="20"/>
              </w:rPr>
              <w:t>; раскрывать причинно-следственные связи между фактами;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i/>
                <w:iCs/>
                <w:sz w:val="20"/>
                <w:szCs w:val="20"/>
              </w:rPr>
              <w:t>понимать аргументацию;</w:t>
            </w:r>
            <w:r>
              <w:rPr>
                <w:rStyle w:val="apple-converted-space"/>
                <w:rFonts w:ascii="Verdana" w:hAnsi="Verdana"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 xml:space="preserve">извлекать необходимую/интересую-щую информацию; определять свое отношение к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прочитанному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54614D" w:rsidRDefault="0054614D" w:rsidP="0054614D">
            <w:pPr>
              <w:pStyle w:val="ae"/>
              <w:spacing w:before="12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Письменная речь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(автобиография/резюме); составлять план, тезисы устного/письменного сообщения, в том числе на основе выписок из текста.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      </w:r>
          </w:p>
          <w:p w:rsidR="0054614D" w:rsidRDefault="0054614D" w:rsidP="0054614D">
            <w:pPr>
              <w:pStyle w:val="a7"/>
              <w:spacing w:before="360"/>
              <w:ind w:left="567"/>
              <w:textAlignment w:val="top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ЯЗЫКОВЫЕ ЗНАНИЯ И НАВЫКИ</w:t>
            </w:r>
          </w:p>
          <w:p w:rsidR="0054614D" w:rsidRDefault="0054614D" w:rsidP="0054614D">
            <w:pPr>
              <w:pStyle w:val="ae"/>
              <w:spacing w:before="12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Орфография</w:t>
            </w:r>
          </w:p>
          <w:p w:rsidR="0054614D" w:rsidRDefault="0054614D" w:rsidP="0054614D">
            <w:pPr>
              <w:pStyle w:val="aa"/>
              <w:spacing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Совершенствование орфографических навыков, в том числе применительно к новому языковому материалу.</w:t>
            </w:r>
          </w:p>
          <w:p w:rsidR="0054614D" w:rsidRDefault="0054614D" w:rsidP="0054614D">
            <w:pPr>
              <w:pStyle w:val="aa"/>
              <w:spacing w:before="12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Произносительная сторона речи</w:t>
            </w:r>
          </w:p>
          <w:p w:rsidR="0054614D" w:rsidRDefault="0054614D" w:rsidP="0054614D">
            <w:pPr>
              <w:pStyle w:val="aa"/>
              <w:spacing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Совершенствование слухо-произносительных навыков, в том числе применительно к новому языковому материалу.</w:t>
            </w:r>
          </w:p>
          <w:p w:rsidR="0054614D" w:rsidRDefault="0054614D" w:rsidP="0054614D">
            <w:pPr>
              <w:pStyle w:val="aa"/>
              <w:spacing w:before="12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Лексическая сторона речи</w:t>
            </w:r>
          </w:p>
          <w:p w:rsidR="0054614D" w:rsidRDefault="0054614D" w:rsidP="0054614D">
            <w:pPr>
              <w:pStyle w:val="aa"/>
              <w:spacing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а также оценочной лексики, реплик-клише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речевого этикета, отражающих особенности культуры страны/стран изучаемого языка.</w:t>
            </w:r>
          </w:p>
          <w:p w:rsidR="0054614D" w:rsidRDefault="0054614D" w:rsidP="0054614D">
            <w:pPr>
              <w:pStyle w:val="aa"/>
              <w:spacing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Расширение потенциального словаря за счет овладения новыми словообразовательными моделями, интернациональной лексикой.</w:t>
            </w:r>
          </w:p>
          <w:p w:rsidR="0054614D" w:rsidRDefault="0054614D" w:rsidP="0054614D">
            <w:pPr>
              <w:pStyle w:val="aa"/>
              <w:spacing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 соответствующих лексических навыков.</w:t>
            </w:r>
          </w:p>
          <w:p w:rsidR="0054614D" w:rsidRDefault="0054614D" w:rsidP="0054614D">
            <w:pPr>
              <w:pStyle w:val="aa"/>
              <w:spacing w:before="12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Грамматическая сторона речи</w:t>
            </w:r>
          </w:p>
          <w:p w:rsidR="0054614D" w:rsidRDefault="0054614D" w:rsidP="0054614D">
            <w:pPr>
              <w:pStyle w:val="aa"/>
              <w:spacing w:before="6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Расширение объема значений изученных грамматических явлений: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видо-временных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, неличных и неопределенно-личных форм глагола, форм условного наклонения, объема использования косвенной речи (косвенного вопроса, приказания/побуждения). Согласование времен. Развитие соответствующих грамматических навыков. Систематизация изученного грамматического материала.</w:t>
            </w:r>
          </w:p>
          <w:p w:rsidR="0054614D" w:rsidRDefault="0054614D" w:rsidP="0054614D">
            <w:pPr>
              <w:pStyle w:val="a7"/>
              <w:spacing w:before="360"/>
              <w:ind w:left="567"/>
              <w:textAlignment w:val="top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СОЦИОКУЛЬТУРНЫЕ ЗНАНИЯ И УМЕНИЯ</w:t>
            </w:r>
          </w:p>
          <w:p w:rsidR="0054614D" w:rsidRDefault="0054614D" w:rsidP="0054614D">
            <w:pPr>
              <w:pStyle w:val="aa"/>
              <w:spacing w:before="6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      </w:r>
          </w:p>
          <w:p w:rsidR="0054614D" w:rsidRDefault="0054614D" w:rsidP="0054614D">
            <w:pPr>
              <w:pStyle w:val="a7"/>
              <w:spacing w:before="360"/>
              <w:ind w:left="567"/>
              <w:textAlignment w:val="top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КОМПЕНСАТОРНЫЕ УМЕНИЯ</w:t>
            </w:r>
          </w:p>
          <w:p w:rsidR="0054614D" w:rsidRDefault="0054614D" w:rsidP="0054614D">
            <w:pPr>
              <w:pStyle w:val="aa"/>
              <w:spacing w:before="6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 xml:space="preserve">Совершенствование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использовать переспрос и словарные замены в процессе устноречевого общения.</w:t>
            </w:r>
            <w:proofErr w:type="gramEnd"/>
          </w:p>
          <w:p w:rsidR="0054614D" w:rsidRDefault="0054614D" w:rsidP="0054614D">
            <w:pPr>
              <w:pStyle w:val="a7"/>
              <w:spacing w:before="360"/>
              <w:ind w:left="567"/>
              <w:textAlignment w:val="top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УЧЕБНО-ПОЗНАВАТЕЛЬНЫЕ УМЕНИЯ</w:t>
            </w:r>
          </w:p>
          <w:p w:rsidR="0054614D" w:rsidRDefault="0054614D" w:rsidP="0054614D">
            <w:pPr>
              <w:pStyle w:val="aa"/>
              <w:spacing w:before="6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Дальнейшее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развитие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общих учебных умений,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 xml:space="preserve">связанных с приемами самостоятельного приобретения знаний: использовать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двуязычный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      </w:r>
          </w:p>
          <w:p w:rsidR="0054614D" w:rsidRDefault="0054614D" w:rsidP="0054614D">
            <w:pPr>
              <w:pStyle w:val="aa"/>
              <w:spacing w:before="6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Развитие</w:t>
            </w:r>
            <w:r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специальных учебных умений</w:t>
            </w:r>
            <w:r>
              <w:rPr>
                <w:rFonts w:ascii="Verdana" w:hAnsi="Verdana"/>
                <w:sz w:val="20"/>
                <w:szCs w:val="20"/>
              </w:rPr>
              <w:t>: интерпретировать языковые средства, отражающие особенности иной культуры; использовать выборочный перевод для уточнения понимания иноязычного текста.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54614D" w:rsidRDefault="0054614D" w:rsidP="0054614D">
            <w:pPr>
              <w:pStyle w:val="ae"/>
              <w:spacing w:before="0" w:beforeAutospacing="0" w:after="108" w:afterAutospacing="0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  <w:p w:rsidR="0054614D" w:rsidRDefault="0054614D" w:rsidP="0054614D">
            <w:pPr>
              <w:pStyle w:val="2"/>
              <w:spacing w:before="360" w:after="0"/>
              <w:jc w:val="center"/>
              <w:textAlignment w:val="top"/>
              <w:rPr>
                <w:rFonts w:ascii="Times New Roman" w:hAnsi="Times New Roman"/>
                <w:b w:val="0"/>
                <w:bCs w:val="0"/>
                <w:color w:val="1F1A17"/>
                <w:sz w:val="30"/>
                <w:szCs w:val="30"/>
              </w:rPr>
            </w:pPr>
            <w:r>
              <w:rPr>
                <w:b w:val="0"/>
                <w:bCs w:val="0"/>
                <w:i w:val="0"/>
                <w:iCs w:val="0"/>
                <w:color w:val="1F1A17"/>
                <w:sz w:val="30"/>
                <w:szCs w:val="30"/>
              </w:rPr>
              <w:t>ТРЕБОВАНИЯ К УРОВНЮ</w:t>
            </w:r>
            <w:r>
              <w:rPr>
                <w:b w:val="0"/>
                <w:bCs w:val="0"/>
                <w:i w:val="0"/>
                <w:iCs w:val="0"/>
                <w:color w:val="1F1A17"/>
                <w:sz w:val="20"/>
                <w:szCs w:val="20"/>
              </w:rPr>
              <w:br/>
            </w:r>
            <w:r>
              <w:rPr>
                <w:b w:val="0"/>
                <w:bCs w:val="0"/>
                <w:i w:val="0"/>
                <w:iCs w:val="0"/>
                <w:color w:val="1F1A17"/>
                <w:sz w:val="30"/>
                <w:szCs w:val="30"/>
              </w:rPr>
              <w:t>ПОДГОТОВКИ ВЫПУСКНИКОВ</w:t>
            </w:r>
          </w:p>
          <w:p w:rsidR="0054614D" w:rsidRDefault="0054614D" w:rsidP="0054614D">
            <w:pPr>
              <w:pStyle w:val="ae"/>
              <w:spacing w:before="24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В результате изучения иностранного языка на базовом уровне ученик должен</w:t>
            </w:r>
          </w:p>
          <w:p w:rsidR="0054614D" w:rsidRDefault="0054614D" w:rsidP="0054614D">
            <w:pPr>
              <w:pStyle w:val="ae"/>
              <w:spacing w:before="240" w:beforeAutospacing="0" w:after="108" w:afterAutospacing="0"/>
              <w:ind w:firstLine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знать/понимать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значения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новых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лексических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значение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изученных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грамматических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явлений в расширенном объеме (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видо-временные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·         страноведческую</w:t>
            </w:r>
            <w:r>
              <w:rPr>
                <w:rStyle w:val="apple-converted-space"/>
                <w:rFonts w:ascii="Verdana" w:hAnsi="Verdana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      </w:r>
            <w:proofErr w:type="gramEnd"/>
          </w:p>
          <w:p w:rsidR="0054614D" w:rsidRDefault="0054614D" w:rsidP="0054614D">
            <w:pPr>
              <w:pStyle w:val="aa"/>
              <w:spacing w:before="60" w:after="108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 </w:t>
            </w:r>
          </w:p>
          <w:p w:rsidR="0054614D" w:rsidRDefault="0054614D" w:rsidP="0054614D">
            <w:pPr>
              <w:pStyle w:val="aa"/>
              <w:spacing w:before="60" w:after="108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 </w:t>
            </w:r>
          </w:p>
          <w:p w:rsidR="0054614D" w:rsidRDefault="0054614D" w:rsidP="0054614D">
            <w:pPr>
              <w:pStyle w:val="aa"/>
              <w:spacing w:before="60" w:after="0"/>
              <w:ind w:left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уметь</w:t>
            </w:r>
          </w:p>
          <w:p w:rsidR="0054614D" w:rsidRDefault="0054614D" w:rsidP="0054614D">
            <w:pPr>
              <w:pStyle w:val="aa"/>
              <w:spacing w:before="12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говорение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      </w:r>
          </w:p>
          <w:p w:rsidR="0054614D" w:rsidRDefault="0054614D" w:rsidP="0054614D">
            <w:pPr>
              <w:pStyle w:val="aa"/>
              <w:spacing w:before="12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аудирование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е-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обходимую информацию из различных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      </w:r>
          </w:p>
          <w:p w:rsidR="0054614D" w:rsidRDefault="0054614D" w:rsidP="0054614D">
            <w:pPr>
              <w:pStyle w:val="aa"/>
              <w:spacing w:before="12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чтение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·         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      </w:r>
            <w:proofErr w:type="gramEnd"/>
          </w:p>
          <w:p w:rsidR="0054614D" w:rsidRDefault="0054614D" w:rsidP="0054614D">
            <w:pPr>
              <w:pStyle w:val="aa"/>
              <w:spacing w:before="120" w:after="108"/>
              <w:ind w:firstLine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письменная речь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      </w:r>
          </w:p>
          <w:p w:rsidR="0054614D" w:rsidRDefault="0054614D" w:rsidP="0054614D">
            <w:pPr>
              <w:pStyle w:val="ae"/>
              <w:spacing w:before="240" w:beforeAutospacing="0" w:after="0" w:afterAutospacing="0"/>
              <w:ind w:left="567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rStyle w:val="apple-converted-space"/>
                <w:rFonts w:ascii="Verdana" w:hAnsi="Verdana"/>
                <w:b/>
                <w:bCs/>
                <w:sz w:val="20"/>
                <w:szCs w:val="20"/>
              </w:rPr>
              <w:t> 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для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общения с представителями других стран, ориентации в современном поликультурном мире;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получения сведений из иноязычных источников информации (в том числе через Интернет), необходимых в образовательных и самообразовательных целях;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расширения возможностей в выборе будущей профессиональной деятельности;</w:t>
            </w:r>
          </w:p>
          <w:p w:rsidR="0054614D" w:rsidRDefault="0054614D" w:rsidP="0054614D">
            <w:pPr>
              <w:pStyle w:val="aa"/>
              <w:spacing w:before="60" w:after="0"/>
              <w:ind w:left="567" w:hanging="567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·        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      </w:r>
          </w:p>
          <w:p w:rsidR="0054614D" w:rsidRDefault="0054614D" w:rsidP="0054614D">
            <w:pPr>
              <w:pStyle w:val="ae"/>
              <w:spacing w:before="60" w:beforeAutospacing="0" w:after="108" w:afterAutospacing="0"/>
              <w:jc w:val="both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54614D" w:rsidRPr="0054614D" w:rsidRDefault="0054614D" w:rsidP="00485611"/>
    <w:sectPr w:rsidR="0054614D" w:rsidRPr="0054614D" w:rsidSect="00D7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629" w:rsidRDefault="00820629" w:rsidP="00B15B77">
      <w:r>
        <w:separator/>
      </w:r>
    </w:p>
  </w:endnote>
  <w:endnote w:type="continuationSeparator" w:id="0">
    <w:p w:rsidR="00820629" w:rsidRDefault="00820629" w:rsidP="00B15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629" w:rsidRDefault="00820629" w:rsidP="00B15B77">
      <w:r>
        <w:separator/>
      </w:r>
    </w:p>
  </w:footnote>
  <w:footnote w:type="continuationSeparator" w:id="0">
    <w:p w:rsidR="00820629" w:rsidRDefault="00820629" w:rsidP="00B15B77">
      <w:r>
        <w:continuationSeparator/>
      </w:r>
    </w:p>
  </w:footnote>
  <w:footnote w:id="1">
    <w:p w:rsidR="00B15B77" w:rsidRDefault="00B15B77" w:rsidP="00B15B77">
      <w:pPr>
        <w:pStyle w:val="a3"/>
        <w:spacing w:line="240" w:lineRule="auto"/>
        <w:ind w:left="360" w:hanging="360"/>
        <w:rPr>
          <w:sz w:val="18"/>
        </w:rPr>
      </w:pPr>
      <w:r>
        <w:rPr>
          <w:sz w:val="18"/>
          <w:vertAlign w:val="superscript"/>
        </w:rPr>
        <w:t>1</w:t>
      </w:r>
      <w:proofErr w:type="gramStart"/>
      <w:r>
        <w:rPr>
          <w:sz w:val="18"/>
          <w:vertAlign w:val="superscript"/>
        </w:rPr>
        <w:t xml:space="preserve"> </w:t>
      </w:r>
      <w:r>
        <w:rPr>
          <w:sz w:val="18"/>
        </w:rPr>
        <w:tab/>
        <w:t>Е</w:t>
      </w:r>
      <w:proofErr w:type="gramEnd"/>
      <w:r>
        <w:rPr>
          <w:sz w:val="18"/>
        </w:rPr>
        <w:t>сли обучение иностранным языкам осуществлялось в начальной школе, то на ступени основного общего образования должна быть обеспечена преемственность в развитии приобретенных учащимися знаний, умений и навыков.</w:t>
      </w:r>
    </w:p>
    <w:p w:rsidR="00B15B77" w:rsidRDefault="00B15B77" w:rsidP="00B15B77">
      <w:pPr>
        <w:pStyle w:val="a3"/>
        <w:spacing w:line="240" w:lineRule="auto"/>
        <w:ind w:left="360" w:firstLine="180"/>
        <w:rPr>
          <w:sz w:val="18"/>
        </w:rPr>
      </w:pPr>
      <w:r>
        <w:rPr>
          <w:sz w:val="18"/>
        </w:rPr>
        <w:t>На этой ступени возможна предпрофильная ориентация учащихся средствами иностранного языка, а также введение второго иностранного языка (за счет школьного компонента).</w:t>
      </w:r>
    </w:p>
  </w:footnote>
  <w:footnote w:id="2">
    <w:p w:rsidR="00B15B77" w:rsidRDefault="00B15B77" w:rsidP="00B15B77">
      <w:pPr>
        <w:pStyle w:val="a3"/>
        <w:spacing w:line="240" w:lineRule="auto"/>
        <w:ind w:left="360" w:hanging="360"/>
        <w:rPr>
          <w:sz w:val="18"/>
        </w:rPr>
      </w:pPr>
      <w:r>
        <w:rPr>
          <w:sz w:val="18"/>
          <w:vertAlign w:val="superscript"/>
        </w:rPr>
        <w:t xml:space="preserve">1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45AB8"/>
    <w:multiLevelType w:val="hybridMultilevel"/>
    <w:tmpl w:val="3FBA1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D25B4"/>
    <w:multiLevelType w:val="hybridMultilevel"/>
    <w:tmpl w:val="281057F8"/>
    <w:lvl w:ilvl="0" w:tplc="FFFFFFFF">
      <w:start w:val="2"/>
      <w:numFmt w:val="bullet"/>
      <w:lvlText w:val="-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2220A9"/>
    <w:multiLevelType w:val="hybridMultilevel"/>
    <w:tmpl w:val="A82AC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94DC5"/>
    <w:multiLevelType w:val="hybridMultilevel"/>
    <w:tmpl w:val="89F27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5B77"/>
    <w:rsid w:val="0001000D"/>
    <w:rsid w:val="001B4953"/>
    <w:rsid w:val="003521F3"/>
    <w:rsid w:val="003E2661"/>
    <w:rsid w:val="00485611"/>
    <w:rsid w:val="004E35BB"/>
    <w:rsid w:val="0054614D"/>
    <w:rsid w:val="00550DB6"/>
    <w:rsid w:val="00614A23"/>
    <w:rsid w:val="006A2EC8"/>
    <w:rsid w:val="0073048F"/>
    <w:rsid w:val="007544FD"/>
    <w:rsid w:val="00807A36"/>
    <w:rsid w:val="00820629"/>
    <w:rsid w:val="00871CEC"/>
    <w:rsid w:val="00895010"/>
    <w:rsid w:val="0093533A"/>
    <w:rsid w:val="00B15B77"/>
    <w:rsid w:val="00C51E49"/>
    <w:rsid w:val="00D77407"/>
    <w:rsid w:val="00D8593D"/>
    <w:rsid w:val="00F1044B"/>
    <w:rsid w:val="00F6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2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4A2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14A23"/>
    <w:pPr>
      <w:keepNext/>
      <w:spacing w:before="240" w:after="60"/>
      <w:outlineLvl w:val="1"/>
    </w:pPr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4A2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A2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A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4A2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4A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4A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4A2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A2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14A23"/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14A23"/>
    <w:rPr>
      <w:b/>
      <w:bCs/>
      <w:i/>
      <w:iCs/>
      <w:sz w:val="26"/>
      <w:szCs w:val="26"/>
    </w:rPr>
  </w:style>
  <w:style w:type="paragraph" w:styleId="a3">
    <w:name w:val="footnote text"/>
    <w:basedOn w:val="a"/>
    <w:link w:val="a4"/>
    <w:semiHidden/>
    <w:unhideWhenUsed/>
    <w:rsid w:val="00B15B7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15B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B15B77"/>
    <w:pPr>
      <w:spacing w:line="360" w:lineRule="auto"/>
      <w:ind w:firstLine="567"/>
    </w:pPr>
  </w:style>
  <w:style w:type="character" w:customStyle="1" w:styleId="a6">
    <w:name w:val="Основной текст с отступом Знак"/>
    <w:basedOn w:val="a0"/>
    <w:link w:val="a5"/>
    <w:semiHidden/>
    <w:rsid w:val="00B15B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15B77"/>
    <w:pPr>
      <w:spacing w:line="288" w:lineRule="auto"/>
    </w:pPr>
  </w:style>
  <w:style w:type="character" w:customStyle="1" w:styleId="22">
    <w:name w:val="Основной текст 2 Знак"/>
    <w:basedOn w:val="a0"/>
    <w:link w:val="21"/>
    <w:semiHidden/>
    <w:rsid w:val="00B15B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B15B77"/>
    <w:pPr>
      <w:spacing w:line="360" w:lineRule="auto"/>
      <w:ind w:firstLine="709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B15B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B15B77"/>
    <w:pPr>
      <w:spacing w:line="360" w:lineRule="auto"/>
      <w:ind w:firstLine="709"/>
      <w:jc w:val="both"/>
    </w:pPr>
    <w:rPr>
      <w:b/>
      <w:i/>
    </w:rPr>
  </w:style>
  <w:style w:type="character" w:customStyle="1" w:styleId="32">
    <w:name w:val="Основной текст с отступом 3 Знак"/>
    <w:basedOn w:val="a0"/>
    <w:link w:val="31"/>
    <w:semiHidden/>
    <w:rsid w:val="00B15B77"/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B15B77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B15B7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15B77"/>
    <w:pPr>
      <w:tabs>
        <w:tab w:val="left" w:pos="8222"/>
      </w:tabs>
      <w:ind w:right="-1759"/>
    </w:pPr>
    <w:rPr>
      <w:szCs w:val="20"/>
    </w:rPr>
  </w:style>
  <w:style w:type="character" w:styleId="a9">
    <w:name w:val="footnote reference"/>
    <w:basedOn w:val="a0"/>
    <w:uiPriority w:val="99"/>
    <w:semiHidden/>
    <w:unhideWhenUsed/>
    <w:rsid w:val="00B15B77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614A2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14A23"/>
    <w:rPr>
      <w:rFonts w:cstheme="majorBidi"/>
      <w:b/>
      <w:bCs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1B49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B495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1B4953"/>
  </w:style>
  <w:style w:type="character" w:styleId="ac">
    <w:name w:val="Emphasis"/>
    <w:basedOn w:val="a0"/>
    <w:uiPriority w:val="20"/>
    <w:qFormat/>
    <w:rsid w:val="00614A23"/>
    <w:rPr>
      <w:rFonts w:asciiTheme="minorHAnsi" w:hAnsiTheme="minorHAnsi"/>
      <w:b/>
      <w:i/>
      <w:iCs/>
    </w:rPr>
  </w:style>
  <w:style w:type="paragraph" w:customStyle="1" w:styleId="Default">
    <w:name w:val="Default"/>
    <w:uiPriority w:val="99"/>
    <w:rsid w:val="00C51E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14A23"/>
    <w:rPr>
      <w:rFonts w:cstheme="majorBidi"/>
      <w:b/>
      <w:bCs/>
    </w:rPr>
  </w:style>
  <w:style w:type="paragraph" w:styleId="33">
    <w:name w:val="Body Text 3"/>
    <w:basedOn w:val="a"/>
    <w:link w:val="34"/>
    <w:uiPriority w:val="99"/>
    <w:semiHidden/>
    <w:unhideWhenUsed/>
    <w:rsid w:val="00871CE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871CE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871CE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871CEC"/>
    <w:pPr>
      <w:spacing w:before="100" w:beforeAutospacing="1" w:after="100" w:afterAutospacing="1"/>
    </w:pPr>
  </w:style>
  <w:style w:type="paragraph" w:styleId="af">
    <w:name w:val="No Spacing"/>
    <w:basedOn w:val="a"/>
    <w:uiPriority w:val="1"/>
    <w:qFormat/>
    <w:rsid w:val="00614A23"/>
    <w:rPr>
      <w:szCs w:val="32"/>
    </w:rPr>
  </w:style>
  <w:style w:type="character" w:customStyle="1" w:styleId="70">
    <w:name w:val="Заголовок 7 Знак"/>
    <w:basedOn w:val="a0"/>
    <w:link w:val="7"/>
    <w:uiPriority w:val="9"/>
    <w:semiHidden/>
    <w:rsid w:val="00614A2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14A2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14A23"/>
    <w:rPr>
      <w:rFonts w:asciiTheme="majorHAnsi" w:eastAsiaTheme="majorEastAsia" w:hAnsiTheme="majorHAnsi"/>
    </w:rPr>
  </w:style>
  <w:style w:type="paragraph" w:styleId="af0">
    <w:name w:val="Title"/>
    <w:basedOn w:val="a"/>
    <w:next w:val="a"/>
    <w:link w:val="af1"/>
    <w:uiPriority w:val="10"/>
    <w:qFormat/>
    <w:rsid w:val="00614A2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10"/>
    <w:rsid w:val="00614A2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Subtitle"/>
    <w:basedOn w:val="a"/>
    <w:next w:val="a"/>
    <w:link w:val="af3"/>
    <w:uiPriority w:val="11"/>
    <w:qFormat/>
    <w:rsid w:val="00614A2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0"/>
    <w:link w:val="af2"/>
    <w:uiPriority w:val="11"/>
    <w:rsid w:val="00614A23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0"/>
    <w:uiPriority w:val="22"/>
    <w:qFormat/>
    <w:rsid w:val="00614A23"/>
    <w:rPr>
      <w:b/>
      <w:bCs/>
    </w:rPr>
  </w:style>
  <w:style w:type="paragraph" w:styleId="af5">
    <w:name w:val="List Paragraph"/>
    <w:basedOn w:val="a"/>
    <w:uiPriority w:val="34"/>
    <w:qFormat/>
    <w:rsid w:val="00614A23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614A23"/>
    <w:rPr>
      <w:i/>
    </w:rPr>
  </w:style>
  <w:style w:type="character" w:customStyle="1" w:styleId="26">
    <w:name w:val="Цитата 2 Знак"/>
    <w:basedOn w:val="a0"/>
    <w:link w:val="25"/>
    <w:uiPriority w:val="29"/>
    <w:rsid w:val="00614A23"/>
    <w:rPr>
      <w:i/>
      <w:sz w:val="24"/>
      <w:szCs w:val="24"/>
    </w:rPr>
  </w:style>
  <w:style w:type="paragraph" w:styleId="af6">
    <w:name w:val="Intense Quote"/>
    <w:basedOn w:val="a"/>
    <w:next w:val="a"/>
    <w:link w:val="af7"/>
    <w:uiPriority w:val="30"/>
    <w:qFormat/>
    <w:rsid w:val="00614A23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0"/>
    <w:link w:val="af6"/>
    <w:uiPriority w:val="30"/>
    <w:rsid w:val="00614A23"/>
    <w:rPr>
      <w:b/>
      <w:i/>
      <w:sz w:val="24"/>
    </w:rPr>
  </w:style>
  <w:style w:type="character" w:styleId="af8">
    <w:name w:val="Subtle Emphasis"/>
    <w:uiPriority w:val="19"/>
    <w:qFormat/>
    <w:rsid w:val="00614A23"/>
    <w:rPr>
      <w:i/>
      <w:color w:val="5A5A5A" w:themeColor="text1" w:themeTint="A5"/>
    </w:rPr>
  </w:style>
  <w:style w:type="character" w:styleId="af9">
    <w:name w:val="Intense Emphasis"/>
    <w:basedOn w:val="a0"/>
    <w:uiPriority w:val="21"/>
    <w:qFormat/>
    <w:rsid w:val="00614A23"/>
    <w:rPr>
      <w:b/>
      <w:i/>
      <w:sz w:val="24"/>
      <w:szCs w:val="24"/>
      <w:u w:val="single"/>
    </w:rPr>
  </w:style>
  <w:style w:type="character" w:styleId="afa">
    <w:name w:val="Subtle Reference"/>
    <w:basedOn w:val="a0"/>
    <w:uiPriority w:val="31"/>
    <w:qFormat/>
    <w:rsid w:val="00614A23"/>
    <w:rPr>
      <w:sz w:val="24"/>
      <w:szCs w:val="24"/>
      <w:u w:val="single"/>
    </w:rPr>
  </w:style>
  <w:style w:type="character" w:styleId="afb">
    <w:name w:val="Intense Reference"/>
    <w:basedOn w:val="a0"/>
    <w:uiPriority w:val="32"/>
    <w:qFormat/>
    <w:rsid w:val="00614A23"/>
    <w:rPr>
      <w:b/>
      <w:sz w:val="24"/>
      <w:u w:val="single"/>
    </w:rPr>
  </w:style>
  <w:style w:type="character" w:styleId="afc">
    <w:name w:val="Book Title"/>
    <w:basedOn w:val="a0"/>
    <w:uiPriority w:val="33"/>
    <w:qFormat/>
    <w:rsid w:val="00614A23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614A2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B1B62-BD08-4B04-903D-44EE67AF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4972</Words>
  <Characters>28345</Characters>
  <Application>Microsoft Office Word</Application>
  <DocSecurity>0</DocSecurity>
  <Lines>236</Lines>
  <Paragraphs>66</Paragraphs>
  <ScaleCrop>false</ScaleCrop>
  <Company/>
  <LinksUpToDate>false</LinksUpToDate>
  <CharactersWithSpaces>33251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34</cp:revision>
  <dcterms:created xsi:type="dcterms:W3CDTF">2014-01-11T04:09:00Z</dcterms:created>
  <dcterms:modified xsi:type="dcterms:W3CDTF">2014-01-11T04:51:00Z</dcterms:modified>
</cp:coreProperties>
</file>